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079F3" w:rsidTr="005C2988">
        <w:tc>
          <w:tcPr>
            <w:tcW w:w="8856" w:type="dxa"/>
            <w:gridSpan w:val="2"/>
          </w:tcPr>
          <w:p w:rsidR="001079F3" w:rsidRDefault="001079F3" w:rsidP="005C2988">
            <w:pPr>
              <w:jc w:val="center"/>
            </w:pPr>
            <w:r>
              <w:t>Thinking Through a Problem Based Lesson</w:t>
            </w:r>
          </w:p>
        </w:tc>
      </w:tr>
      <w:tr w:rsidR="001079F3" w:rsidTr="005C2988">
        <w:tc>
          <w:tcPr>
            <w:tcW w:w="4428" w:type="dxa"/>
          </w:tcPr>
          <w:p w:rsidR="001079F3" w:rsidRDefault="001079F3">
            <w:r>
              <w:t>Step 1</w:t>
            </w:r>
          </w:p>
          <w:p w:rsidR="001079F3" w:rsidRDefault="001079F3">
            <w:r>
              <w:t>Begin with the Math!</w:t>
            </w:r>
          </w:p>
        </w:tc>
        <w:tc>
          <w:tcPr>
            <w:tcW w:w="4428" w:type="dxa"/>
          </w:tcPr>
          <w:p w:rsidR="001079F3" w:rsidRDefault="001079F3">
            <w:r>
              <w:t>List all of the math concepts that might be addressed when children solve this problem.</w:t>
            </w:r>
          </w:p>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tc>
      </w:tr>
      <w:tr w:rsidR="001079F3" w:rsidTr="005C2988">
        <w:tc>
          <w:tcPr>
            <w:tcW w:w="4428" w:type="dxa"/>
          </w:tcPr>
          <w:p w:rsidR="001079F3" w:rsidRDefault="001079F3">
            <w:r>
              <w:t>Step 2</w:t>
            </w:r>
          </w:p>
          <w:p w:rsidR="001079F3" w:rsidRDefault="001079F3">
            <w:r>
              <w:t>Consider Your Students</w:t>
            </w:r>
          </w:p>
        </w:tc>
        <w:tc>
          <w:tcPr>
            <w:tcW w:w="4428" w:type="dxa"/>
          </w:tcPr>
          <w:p w:rsidR="001079F3" w:rsidRDefault="001079F3">
            <w:r>
              <w:t>Who are your students?  How will they benefit from doing this problem?</w:t>
            </w:r>
          </w:p>
          <w:p w:rsidR="001079F3" w:rsidRDefault="001079F3"/>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tc>
      </w:tr>
      <w:tr w:rsidR="001079F3" w:rsidTr="005C2988">
        <w:tc>
          <w:tcPr>
            <w:tcW w:w="4428" w:type="dxa"/>
          </w:tcPr>
          <w:p w:rsidR="001079F3" w:rsidRDefault="001079F3">
            <w:r>
              <w:t>Step 3</w:t>
            </w:r>
          </w:p>
          <w:p w:rsidR="001079F3" w:rsidRDefault="001079F3">
            <w:r>
              <w:t>Decide on the Task</w:t>
            </w:r>
          </w:p>
        </w:tc>
        <w:tc>
          <w:tcPr>
            <w:tcW w:w="4428" w:type="dxa"/>
          </w:tcPr>
          <w:p w:rsidR="001079F3" w:rsidRDefault="001079F3">
            <w:r>
              <w:t>Copy down the problem here.  Make sure it is a math problem, and not a math activity.</w:t>
            </w:r>
          </w:p>
          <w:p w:rsidR="001079F3" w:rsidRDefault="001079F3"/>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tc>
      </w:tr>
      <w:tr w:rsidR="001079F3" w:rsidTr="005C2988">
        <w:tc>
          <w:tcPr>
            <w:tcW w:w="4428" w:type="dxa"/>
          </w:tcPr>
          <w:p w:rsidR="001079F3" w:rsidRDefault="001079F3">
            <w:r>
              <w:t>Step 4</w:t>
            </w:r>
          </w:p>
          <w:p w:rsidR="001079F3" w:rsidRDefault="001079F3">
            <w:r>
              <w:t>ANTICIPATE What Will Happen</w:t>
            </w:r>
          </w:p>
        </w:tc>
        <w:tc>
          <w:tcPr>
            <w:tcW w:w="4428" w:type="dxa"/>
          </w:tcPr>
          <w:p w:rsidR="001079F3" w:rsidRDefault="001079F3">
            <w:r>
              <w:t>Solve the problem with a partner.  Write up 2-3 different correct solutions that you might expect (If you can’t think or more than 1 way to solve it, it isn’t a problem).  Write up 1-2 incorrect solutions that you might expect</w:t>
            </w:r>
          </w:p>
        </w:tc>
      </w:tr>
      <w:tr w:rsidR="001079F3" w:rsidTr="005C2988">
        <w:tc>
          <w:tcPr>
            <w:tcW w:w="4428" w:type="dxa"/>
          </w:tcPr>
          <w:p w:rsidR="001079F3" w:rsidRDefault="001079F3">
            <w:r>
              <w:t>Solution 1</w:t>
            </w:r>
          </w:p>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tc>
        <w:tc>
          <w:tcPr>
            <w:tcW w:w="4428" w:type="dxa"/>
          </w:tcPr>
          <w:p w:rsidR="001079F3" w:rsidRDefault="001079F3">
            <w:r>
              <w:t>Solution 2</w:t>
            </w:r>
          </w:p>
        </w:tc>
      </w:tr>
      <w:tr w:rsidR="001079F3" w:rsidTr="005C2988">
        <w:tc>
          <w:tcPr>
            <w:tcW w:w="4428" w:type="dxa"/>
          </w:tcPr>
          <w:p w:rsidR="001079F3" w:rsidRDefault="001079F3">
            <w:r>
              <w:lastRenderedPageBreak/>
              <w:t>Solution 3</w:t>
            </w:r>
          </w:p>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tc>
        <w:tc>
          <w:tcPr>
            <w:tcW w:w="4428" w:type="dxa"/>
          </w:tcPr>
          <w:p w:rsidR="001079F3" w:rsidRDefault="001079F3">
            <w:r>
              <w:t>Solution 4</w:t>
            </w:r>
          </w:p>
        </w:tc>
      </w:tr>
      <w:tr w:rsidR="001079F3" w:rsidTr="005C2988">
        <w:tc>
          <w:tcPr>
            <w:tcW w:w="4428" w:type="dxa"/>
          </w:tcPr>
          <w:p w:rsidR="001079F3" w:rsidRDefault="001079F3">
            <w:r>
              <w:t xml:space="preserve">Solution 5 </w:t>
            </w:r>
          </w:p>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tc>
        <w:tc>
          <w:tcPr>
            <w:tcW w:w="4428" w:type="dxa"/>
          </w:tcPr>
          <w:p w:rsidR="001079F3" w:rsidRDefault="001079F3">
            <w:r>
              <w:t>Solution 6</w:t>
            </w:r>
          </w:p>
        </w:tc>
      </w:tr>
      <w:tr w:rsidR="001079F3" w:rsidTr="005C2988">
        <w:tc>
          <w:tcPr>
            <w:tcW w:w="4428" w:type="dxa"/>
          </w:tcPr>
          <w:p w:rsidR="001079F3" w:rsidRDefault="001079F3">
            <w:r>
              <w:t>Step 5</w:t>
            </w:r>
          </w:p>
          <w:p w:rsidR="001079F3" w:rsidRDefault="001079F3">
            <w:r>
              <w:t>Articulate Student Responsibilities</w:t>
            </w:r>
          </w:p>
        </w:tc>
        <w:tc>
          <w:tcPr>
            <w:tcW w:w="4428" w:type="dxa"/>
          </w:tcPr>
          <w:p w:rsidR="001079F3" w:rsidRDefault="001079F3">
            <w:r>
              <w:t>What will students do to show you that they solved the problem?  Will they write a solution, explain a solution, present to their peers?</w:t>
            </w:r>
          </w:p>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tc>
      </w:tr>
      <w:tr w:rsidR="001079F3" w:rsidTr="005C2988">
        <w:tc>
          <w:tcPr>
            <w:tcW w:w="4428" w:type="dxa"/>
          </w:tcPr>
          <w:p w:rsidR="001079F3" w:rsidRDefault="001079F3">
            <w:r>
              <w:t>Step 6</w:t>
            </w:r>
          </w:p>
          <w:p w:rsidR="001079F3" w:rsidRDefault="001079F3">
            <w:r>
              <w:t>Before the Lesson Starts</w:t>
            </w:r>
          </w:p>
        </w:tc>
        <w:tc>
          <w:tcPr>
            <w:tcW w:w="4428" w:type="dxa"/>
          </w:tcPr>
          <w:p w:rsidR="001079F3" w:rsidRDefault="001079F3">
            <w:r>
              <w:t>How will you start the lesson?  How will you “hook” the students?  What will you say to explain the student responsibilities?</w:t>
            </w:r>
          </w:p>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p w:rsidR="001079F3" w:rsidRDefault="001079F3"/>
        </w:tc>
      </w:tr>
      <w:tr w:rsidR="001079F3" w:rsidTr="005C2988">
        <w:tc>
          <w:tcPr>
            <w:tcW w:w="4428" w:type="dxa"/>
          </w:tcPr>
          <w:p w:rsidR="001079F3" w:rsidRDefault="001079F3">
            <w:r>
              <w:lastRenderedPageBreak/>
              <w:t>Step 7</w:t>
            </w:r>
          </w:p>
          <w:p w:rsidR="001079F3" w:rsidRDefault="001079F3">
            <w:r>
              <w:t>During the Lesson</w:t>
            </w:r>
          </w:p>
        </w:tc>
        <w:tc>
          <w:tcPr>
            <w:tcW w:w="4428" w:type="dxa"/>
          </w:tcPr>
          <w:p w:rsidR="001079F3" w:rsidRDefault="001079F3">
            <w:r>
              <w:t>What will the students be doing?  Are they in groups, working alone?  What are you going to do?  What are some questions you might ask students?  What will you do with kids who finish early?  What hints will you give to students who don’t know where to start?</w:t>
            </w:r>
          </w:p>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tc>
      </w:tr>
      <w:tr w:rsidR="001079F3" w:rsidTr="005C2988">
        <w:tc>
          <w:tcPr>
            <w:tcW w:w="4428" w:type="dxa"/>
          </w:tcPr>
          <w:p w:rsidR="001079F3" w:rsidRDefault="001079F3">
            <w:r>
              <w:t>Step 8</w:t>
            </w:r>
          </w:p>
          <w:p w:rsidR="001079F3" w:rsidRDefault="001079F3">
            <w:r>
              <w:t>After the Lesson</w:t>
            </w:r>
          </w:p>
        </w:tc>
        <w:tc>
          <w:tcPr>
            <w:tcW w:w="4428" w:type="dxa"/>
          </w:tcPr>
          <w:p w:rsidR="001079F3" w:rsidRDefault="001079F3">
            <w:r>
              <w:t xml:space="preserve">Go back to your predicted solutions (step 4).  How will you SEQUENCE the children to present?  How will you CONNECT the solutions that children present or share?  It isn’t enough to just have students present!  What mathematics will you draw attention to?  </w:t>
            </w:r>
          </w:p>
        </w:tc>
      </w:tr>
      <w:tr w:rsidR="001079F3" w:rsidTr="005C2988">
        <w:tc>
          <w:tcPr>
            <w:tcW w:w="8856" w:type="dxa"/>
            <w:gridSpan w:val="2"/>
          </w:tcPr>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p w:rsidR="001079F3" w:rsidRDefault="001079F3">
            <w:bookmarkStart w:id="0" w:name="_GoBack"/>
            <w:bookmarkEnd w:id="0"/>
          </w:p>
          <w:p w:rsidR="001079F3" w:rsidRDefault="001079F3"/>
        </w:tc>
      </w:tr>
    </w:tbl>
    <w:p w:rsidR="001079F3" w:rsidRDefault="001079F3" w:rsidP="00314B45"/>
    <w:sectPr w:rsidR="001079F3" w:rsidSect="00F456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8D"/>
    <w:rsid w:val="0010588D"/>
    <w:rsid w:val="001079F3"/>
    <w:rsid w:val="001B2ECC"/>
    <w:rsid w:val="00314B45"/>
    <w:rsid w:val="003543C1"/>
    <w:rsid w:val="004C1C61"/>
    <w:rsid w:val="005C2988"/>
    <w:rsid w:val="0064520A"/>
    <w:rsid w:val="008328B7"/>
    <w:rsid w:val="00864751"/>
    <w:rsid w:val="00992DFF"/>
    <w:rsid w:val="009E233D"/>
    <w:rsid w:val="00D15EC3"/>
    <w:rsid w:val="00DE46DE"/>
    <w:rsid w:val="00EE1B80"/>
    <w:rsid w:val="00F44643"/>
    <w:rsid w:val="00F4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58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58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Thinking Through a Problem Based Lesson</vt:lpstr>
    </vt:vector>
  </TitlesOfParts>
  <Company>WOU</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Through a Problem Based Lesson</dc:title>
  <dc:creator>Western Oregon University</dc:creator>
  <cp:lastModifiedBy>Windows User</cp:lastModifiedBy>
  <cp:revision>4</cp:revision>
  <dcterms:created xsi:type="dcterms:W3CDTF">2015-06-15T23:59:00Z</dcterms:created>
  <dcterms:modified xsi:type="dcterms:W3CDTF">2015-06-16T15:37:00Z</dcterms:modified>
</cp:coreProperties>
</file>