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50" w:type="dxa"/>
        <w:tblInd w:w="-118" w:type="dxa"/>
        <w:tblLayout w:type="fixed"/>
        <w:tblCellMar>
          <w:left w:w="120" w:type="dxa"/>
          <w:right w:w="120" w:type="dxa"/>
        </w:tblCellMar>
        <w:tblLook w:val="0000"/>
      </w:tblPr>
      <w:tblGrid>
        <w:gridCol w:w="540"/>
        <w:gridCol w:w="1350"/>
        <w:gridCol w:w="4490"/>
        <w:gridCol w:w="1080"/>
        <w:gridCol w:w="3598"/>
        <w:gridCol w:w="92"/>
      </w:tblGrid>
      <w:tr w:rsidR="004B4E88">
        <w:trPr>
          <w:gridAfter w:val="1"/>
          <w:wAfter w:w="92" w:type="dxa"/>
        </w:trPr>
        <w:tc>
          <w:tcPr>
            <w:tcW w:w="540" w:type="dxa"/>
          </w:tcPr>
          <w:p w:rsidR="004B4E88" w:rsidRDefault="004B4E88">
            <w:pPr>
              <w:tabs>
                <w:tab w:val="left" w:pos="-720"/>
              </w:tabs>
              <w:suppressAutoHyphens/>
              <w:spacing w:before="90" w:after="54"/>
              <w:jc w:val="center"/>
              <w:rPr>
                <w:sz w:val="20"/>
                <w:szCs w:val="20"/>
              </w:rPr>
            </w:pPr>
          </w:p>
        </w:tc>
        <w:tc>
          <w:tcPr>
            <w:tcW w:w="10518" w:type="dxa"/>
            <w:gridSpan w:val="4"/>
          </w:tcPr>
          <w:p w:rsidR="004B4E88" w:rsidRDefault="004B4E88">
            <w:pPr>
              <w:tabs>
                <w:tab w:val="left" w:pos="-720"/>
              </w:tabs>
              <w:suppressAutoHyphens/>
              <w:jc w:val="center"/>
              <w:rPr>
                <w:rFonts w:ascii="Times New Roman Bold" w:hAnsi="Times New Roman Bold" w:cs="Times New Roman Bold"/>
                <w:b/>
                <w:bCs/>
                <w:caps/>
              </w:rPr>
            </w:pPr>
            <w:r>
              <w:rPr>
                <w:rFonts w:ascii="Times New Roman Bold" w:hAnsi="Times New Roman Bold" w:cs="Times New Roman Bold"/>
                <w:b/>
                <w:bCs/>
                <w:caps/>
              </w:rPr>
              <w:t>Syllabus</w:t>
            </w:r>
          </w:p>
          <w:p w:rsidR="004B4E88" w:rsidRDefault="004B4E88">
            <w:pPr>
              <w:tabs>
                <w:tab w:val="left" w:pos="-720"/>
              </w:tabs>
              <w:suppressAutoHyphens/>
              <w:jc w:val="center"/>
              <w:rPr>
                <w:sz w:val="20"/>
                <w:szCs w:val="20"/>
              </w:rPr>
            </w:pPr>
          </w:p>
          <w:p w:rsidR="004B4E88" w:rsidRDefault="004B4E88">
            <w:pPr>
              <w:tabs>
                <w:tab w:val="left" w:pos="-720"/>
              </w:tabs>
              <w:suppressAutoHyphens/>
              <w:jc w:val="center"/>
              <w:rPr>
                <w:b/>
                <w:bCs/>
              </w:rPr>
            </w:pPr>
            <w:r>
              <w:rPr>
                <w:b/>
                <w:bCs/>
              </w:rPr>
              <w:t>PSY 443 Group Processes</w:t>
            </w:r>
          </w:p>
          <w:p w:rsidR="004B4E88" w:rsidRDefault="004B4E88">
            <w:pPr>
              <w:tabs>
                <w:tab w:val="left" w:pos="-720"/>
              </w:tabs>
              <w:suppressAutoHyphens/>
              <w:jc w:val="center"/>
              <w:rPr>
                <w:b/>
                <w:bCs/>
              </w:rPr>
            </w:pPr>
          </w:p>
          <w:p w:rsidR="004B4E88" w:rsidRDefault="004B4E88" w:rsidP="002112C6">
            <w:pPr>
              <w:tabs>
                <w:tab w:val="left" w:pos="-720"/>
              </w:tabs>
              <w:suppressAutoHyphens/>
              <w:jc w:val="center"/>
            </w:pPr>
            <w:r>
              <w:t>Spring Semester 2011 Mondays and Wednesdays 4:00 – 5:50 p.m.</w:t>
            </w:r>
          </w:p>
          <w:p w:rsidR="004B4E88" w:rsidRDefault="004B4E88">
            <w:pPr>
              <w:tabs>
                <w:tab w:val="left" w:pos="-720"/>
              </w:tabs>
              <w:suppressAutoHyphens/>
              <w:jc w:val="center"/>
            </w:pPr>
            <w:r>
              <w:t>Dr. David Foster  Todd 327</w:t>
            </w:r>
          </w:p>
          <w:p w:rsidR="004B4E88" w:rsidRDefault="004B4E88" w:rsidP="002112C6">
            <w:pPr>
              <w:tabs>
                <w:tab w:val="left" w:pos="-720"/>
              </w:tabs>
              <w:suppressAutoHyphens/>
              <w:jc w:val="center"/>
            </w:pPr>
            <w:r>
              <w:t xml:space="preserve">Office Hours </w:t>
            </w:r>
            <w:r w:rsidRPr="0096754D">
              <w:rPr>
                <w:color w:val="000000"/>
                <w:sz w:val="23"/>
                <w:szCs w:val="23"/>
              </w:rPr>
              <w:t>T 1</w:t>
            </w:r>
            <w:r>
              <w:rPr>
                <w:color w:val="000000"/>
                <w:sz w:val="23"/>
                <w:szCs w:val="23"/>
              </w:rPr>
              <w:t>1</w:t>
            </w:r>
            <w:r w:rsidRPr="0096754D">
              <w:rPr>
                <w:color w:val="000000"/>
                <w:sz w:val="23"/>
                <w:szCs w:val="23"/>
              </w:rPr>
              <w:t xml:space="preserve">:00 a.m. – noon </w:t>
            </w:r>
            <w:r>
              <w:rPr>
                <w:color w:val="000000"/>
                <w:sz w:val="23"/>
                <w:szCs w:val="23"/>
              </w:rPr>
              <w:t xml:space="preserve">&amp; 2:00 – 3:00 p.m. And </w:t>
            </w:r>
            <w:r w:rsidRPr="0096754D">
              <w:rPr>
                <w:color w:val="000000"/>
                <w:sz w:val="23"/>
                <w:szCs w:val="23"/>
              </w:rPr>
              <w:t>T</w:t>
            </w:r>
            <w:r>
              <w:rPr>
                <w:color w:val="000000"/>
                <w:sz w:val="23"/>
                <w:szCs w:val="23"/>
              </w:rPr>
              <w:t>R</w:t>
            </w:r>
            <w:r w:rsidRPr="0096754D">
              <w:rPr>
                <w:color w:val="000000"/>
                <w:sz w:val="23"/>
                <w:szCs w:val="23"/>
              </w:rPr>
              <w:t xml:space="preserve"> 1</w:t>
            </w:r>
            <w:r>
              <w:rPr>
                <w:color w:val="000000"/>
                <w:sz w:val="23"/>
                <w:szCs w:val="23"/>
              </w:rPr>
              <w:t>1</w:t>
            </w:r>
            <w:r w:rsidRPr="0096754D">
              <w:rPr>
                <w:color w:val="000000"/>
                <w:sz w:val="23"/>
                <w:szCs w:val="23"/>
              </w:rPr>
              <w:t xml:space="preserve">:00 a.m. – noon </w:t>
            </w:r>
            <w:r>
              <w:rPr>
                <w:color w:val="000000"/>
                <w:sz w:val="23"/>
                <w:szCs w:val="23"/>
              </w:rPr>
              <w:t>&amp; 2:00 – 4:00 p.m.</w:t>
            </w:r>
          </w:p>
          <w:p w:rsidR="004B4E88" w:rsidRDefault="004B4E88">
            <w:pPr>
              <w:tabs>
                <w:tab w:val="left" w:pos="-720"/>
              </w:tabs>
              <w:suppressAutoHyphens/>
              <w:jc w:val="center"/>
            </w:pPr>
            <w:r>
              <w:t>(503) 838-8805</w:t>
            </w:r>
          </w:p>
          <w:p w:rsidR="004B4E88" w:rsidRDefault="004B4E88">
            <w:pPr>
              <w:tabs>
                <w:tab w:val="left" w:pos="-720"/>
              </w:tabs>
              <w:suppressAutoHyphens/>
              <w:jc w:val="center"/>
            </w:pPr>
            <w:smartTag w:uri="urn:schemas-microsoft-com:office:smarttags" w:element="PersonName">
              <w:r>
                <w:t>fosterd@wou.edu</w:t>
              </w:r>
            </w:smartTag>
          </w:p>
          <w:p w:rsidR="004B4E88" w:rsidRPr="00354DF9" w:rsidRDefault="004B4E88">
            <w:pPr>
              <w:tabs>
                <w:tab w:val="left" w:pos="-720"/>
              </w:tabs>
              <w:suppressAutoHyphens/>
              <w:jc w:val="center"/>
            </w:pPr>
            <w:r>
              <w:t xml:space="preserve"> </w:t>
            </w:r>
            <w:r w:rsidRPr="00411C08">
              <w:t>http://www.wou.edu/~fo</w:t>
            </w:r>
            <w:r>
              <w:t>sterd/classindex.php</w:t>
            </w:r>
          </w:p>
        </w:tc>
      </w:tr>
      <w:tr w:rsidR="004B4E88">
        <w:trPr>
          <w:gridAfter w:val="1"/>
          <w:wAfter w:w="92" w:type="dxa"/>
          <w:cantSplit/>
          <w:trHeight w:hRule="exact" w:val="120"/>
        </w:trPr>
        <w:tc>
          <w:tcPr>
            <w:tcW w:w="11058" w:type="dxa"/>
            <w:gridSpan w:val="5"/>
          </w:tcPr>
          <w:p w:rsidR="004B4E88" w:rsidRDefault="004B4E88">
            <w:pPr>
              <w:tabs>
                <w:tab w:val="left" w:pos="-720"/>
              </w:tabs>
              <w:suppressAutoHyphens/>
              <w:spacing w:before="90" w:after="54"/>
              <w:rPr>
                <w:caps/>
                <w:sz w:val="20"/>
                <w:szCs w:val="20"/>
                <w:u w:val="single"/>
              </w:rPr>
            </w:pPr>
          </w:p>
        </w:tc>
      </w:tr>
      <w:tr w:rsidR="004B4E88">
        <w:trPr>
          <w:gridAfter w:val="1"/>
          <w:wAfter w:w="92" w:type="dxa"/>
          <w:cantSplit/>
        </w:trPr>
        <w:tc>
          <w:tcPr>
            <w:tcW w:w="11058" w:type="dxa"/>
            <w:gridSpan w:val="5"/>
          </w:tcPr>
          <w:p w:rsidR="004B4E88" w:rsidRDefault="004B4E88">
            <w:pPr>
              <w:tabs>
                <w:tab w:val="left" w:pos="-720"/>
              </w:tabs>
              <w:suppressAutoHyphens/>
              <w:spacing w:before="90" w:after="54"/>
              <w:ind w:left="600" w:hanging="600"/>
              <w:rPr>
                <w:b/>
                <w:bCs/>
              </w:rPr>
            </w:pPr>
            <w:r>
              <w:rPr>
                <w:b/>
                <w:bCs/>
              </w:rPr>
              <w:t xml:space="preserve">Text: Johnson, D.W. &amp; Johnson, F.P. (2008). </w:t>
            </w:r>
            <w:r>
              <w:rPr>
                <w:b/>
                <w:bCs/>
                <w:i/>
                <w:iCs/>
              </w:rPr>
              <w:t>Joining Together: Group Theory and Group Skills</w:t>
            </w:r>
            <w:r>
              <w:rPr>
                <w:b/>
                <w:bCs/>
              </w:rPr>
              <w:t xml:space="preserve"> (10</w:t>
            </w:r>
            <w:r w:rsidRPr="004F5A15">
              <w:rPr>
                <w:b/>
                <w:bCs/>
                <w:vertAlign w:val="superscript"/>
              </w:rPr>
              <w:t>th</w:t>
            </w:r>
            <w:r>
              <w:rPr>
                <w:b/>
                <w:bCs/>
              </w:rPr>
              <w:t xml:space="preserve"> ed). </w:t>
            </w:r>
            <w:smartTag w:uri="urn:schemas-microsoft-com:office:smarttags" w:element="City">
              <w:smartTag w:uri="urn:schemas-microsoft-com:office:smarttags" w:element="place">
                <w:r>
                  <w:rPr>
                    <w:b/>
                    <w:bCs/>
                  </w:rPr>
                  <w:t>Boston</w:t>
                </w:r>
              </w:smartTag>
            </w:smartTag>
            <w:r>
              <w:rPr>
                <w:b/>
                <w:bCs/>
              </w:rPr>
              <w:t>: Allyn and Bacon.</w:t>
            </w:r>
          </w:p>
        </w:tc>
      </w:tr>
      <w:tr w:rsidR="004B4E88">
        <w:trPr>
          <w:cantSplit/>
          <w:trHeight w:hRule="exact" w:val="432"/>
        </w:trPr>
        <w:tc>
          <w:tcPr>
            <w:tcW w:w="540" w:type="dxa"/>
          </w:tcPr>
          <w:p w:rsidR="004B4E88" w:rsidRPr="004F5A15" w:rsidRDefault="004B4E88">
            <w:pPr>
              <w:tabs>
                <w:tab w:val="left" w:pos="-720"/>
              </w:tabs>
              <w:suppressAutoHyphens/>
              <w:spacing w:before="90" w:after="54"/>
            </w:pPr>
          </w:p>
        </w:tc>
        <w:tc>
          <w:tcPr>
            <w:tcW w:w="1350" w:type="dxa"/>
          </w:tcPr>
          <w:p w:rsidR="004B4E88" w:rsidRPr="004F5A15" w:rsidRDefault="004B4E88">
            <w:pPr>
              <w:tabs>
                <w:tab w:val="left" w:pos="-720"/>
              </w:tabs>
              <w:suppressAutoHyphens/>
              <w:spacing w:before="90" w:after="54"/>
              <w:jc w:val="center"/>
            </w:pPr>
            <w:r w:rsidRPr="004F5A15">
              <w:t>Date</w:t>
            </w:r>
          </w:p>
        </w:tc>
        <w:tc>
          <w:tcPr>
            <w:tcW w:w="4490" w:type="dxa"/>
          </w:tcPr>
          <w:p w:rsidR="004B4E88" w:rsidRPr="004F5A15" w:rsidRDefault="004B4E88">
            <w:pPr>
              <w:pStyle w:val="Heading6"/>
              <w:rPr>
                <w:u w:val="none"/>
              </w:rPr>
            </w:pPr>
            <w:r w:rsidRPr="004F5A15">
              <w:rPr>
                <w:u w:val="none"/>
              </w:rPr>
              <w:t>Topic</w:t>
            </w:r>
          </w:p>
        </w:tc>
        <w:tc>
          <w:tcPr>
            <w:tcW w:w="1080" w:type="dxa"/>
          </w:tcPr>
          <w:p w:rsidR="004B4E88" w:rsidRPr="004F5A15" w:rsidRDefault="004B4E88" w:rsidP="004F5A15">
            <w:pPr>
              <w:pStyle w:val="Heading7"/>
              <w:jc w:val="center"/>
              <w:rPr>
                <w:u w:val="none"/>
              </w:rPr>
            </w:pPr>
            <w:r w:rsidRPr="004F5A15">
              <w:rPr>
                <w:u w:val="none"/>
              </w:rPr>
              <w:t>Chapter</w:t>
            </w:r>
          </w:p>
        </w:tc>
        <w:tc>
          <w:tcPr>
            <w:tcW w:w="3690" w:type="dxa"/>
            <w:gridSpan w:val="2"/>
          </w:tcPr>
          <w:p w:rsidR="004B4E88" w:rsidRPr="004F5A15" w:rsidRDefault="004B4E88">
            <w:pPr>
              <w:tabs>
                <w:tab w:val="left" w:pos="-720"/>
              </w:tabs>
              <w:suppressAutoHyphens/>
              <w:spacing w:before="90" w:after="54"/>
            </w:pPr>
            <w:r w:rsidRPr="004F5A15">
              <w:t>Assignments</w:t>
            </w:r>
          </w:p>
        </w:tc>
      </w:tr>
      <w:tr w:rsidR="004B4E88">
        <w:trPr>
          <w:cantSplit/>
          <w:trHeight w:hRule="exact" w:val="432"/>
        </w:trPr>
        <w:tc>
          <w:tcPr>
            <w:tcW w:w="540" w:type="dxa"/>
            <w:vAlign w:val="center"/>
          </w:tcPr>
          <w:p w:rsidR="004B4E88" w:rsidRDefault="004B4E88">
            <w:r>
              <w:t>1</w:t>
            </w:r>
          </w:p>
        </w:tc>
        <w:tc>
          <w:tcPr>
            <w:tcW w:w="1350" w:type="dxa"/>
            <w:vAlign w:val="center"/>
          </w:tcPr>
          <w:p w:rsidR="004B4E88" w:rsidRDefault="004B4E88" w:rsidP="00D35BBC">
            <w:pPr>
              <w:spacing w:before="100" w:beforeAutospacing="1" w:after="100" w:afterAutospacing="1"/>
              <w:jc w:val="center"/>
            </w:pPr>
            <w:r>
              <w:t xml:space="preserve">03-28-11 </w:t>
            </w:r>
          </w:p>
        </w:tc>
        <w:tc>
          <w:tcPr>
            <w:tcW w:w="4490" w:type="dxa"/>
            <w:vAlign w:val="center"/>
          </w:tcPr>
          <w:p w:rsidR="004B4E88" w:rsidRDefault="004B4E88">
            <w:pPr>
              <w:spacing w:before="100" w:beforeAutospacing="1" w:after="100" w:afterAutospacing="1"/>
            </w:pPr>
            <w:r>
              <w:t xml:space="preserve">Group Development </w:t>
            </w:r>
          </w:p>
        </w:tc>
        <w:tc>
          <w:tcPr>
            <w:tcW w:w="1080" w:type="dxa"/>
            <w:vAlign w:val="center"/>
          </w:tcPr>
          <w:p w:rsidR="004B4E88" w:rsidRDefault="004B4E88">
            <w:pPr>
              <w:spacing w:before="100" w:beforeAutospacing="1" w:after="100" w:afterAutospacing="1"/>
              <w:jc w:val="center"/>
            </w:pPr>
            <w:r>
              <w:t xml:space="preserve">1 </w:t>
            </w:r>
          </w:p>
        </w:tc>
        <w:tc>
          <w:tcPr>
            <w:tcW w:w="3690" w:type="dxa"/>
            <w:gridSpan w:val="2"/>
          </w:tcPr>
          <w:p w:rsidR="004B4E88" w:rsidRPr="004F5A15" w:rsidRDefault="004B4E88" w:rsidP="004F5A15">
            <w:pPr>
              <w:tabs>
                <w:tab w:val="left" w:pos="-720"/>
              </w:tabs>
              <w:suppressAutoHyphens/>
              <w:spacing w:before="90" w:after="54"/>
            </w:pPr>
            <w:r w:rsidRPr="004F5A15">
              <w:t> </w:t>
            </w:r>
          </w:p>
        </w:tc>
      </w:tr>
      <w:tr w:rsidR="004B4E88" w:rsidTr="00653BCE">
        <w:trPr>
          <w:cantSplit/>
        </w:trPr>
        <w:tc>
          <w:tcPr>
            <w:tcW w:w="540" w:type="dxa"/>
            <w:vAlign w:val="center"/>
          </w:tcPr>
          <w:p w:rsidR="004B4E88" w:rsidRDefault="004B4E88">
            <w:r>
              <w:t>2</w:t>
            </w:r>
          </w:p>
        </w:tc>
        <w:tc>
          <w:tcPr>
            <w:tcW w:w="1350" w:type="dxa"/>
            <w:vAlign w:val="center"/>
          </w:tcPr>
          <w:p w:rsidR="004B4E88" w:rsidRDefault="004B4E88" w:rsidP="00D35BBC">
            <w:pPr>
              <w:spacing w:before="100" w:beforeAutospacing="1" w:after="100" w:afterAutospacing="1"/>
              <w:jc w:val="center"/>
            </w:pPr>
            <w:r>
              <w:t xml:space="preserve">03-30-11 </w:t>
            </w:r>
          </w:p>
        </w:tc>
        <w:tc>
          <w:tcPr>
            <w:tcW w:w="4490" w:type="dxa"/>
            <w:vAlign w:val="center"/>
          </w:tcPr>
          <w:p w:rsidR="004B4E88" w:rsidRDefault="004B4E88" w:rsidP="00B10F6F">
            <w:pPr>
              <w:spacing w:before="100" w:beforeAutospacing="1" w:after="100" w:afterAutospacing="1"/>
            </w:pPr>
            <w:r>
              <w:t xml:space="preserve">Group Goals and Social Interdependence </w:t>
            </w:r>
          </w:p>
        </w:tc>
        <w:tc>
          <w:tcPr>
            <w:tcW w:w="1080" w:type="dxa"/>
            <w:vAlign w:val="center"/>
          </w:tcPr>
          <w:p w:rsidR="004B4E88" w:rsidRDefault="004B4E88" w:rsidP="00B10F6F">
            <w:pPr>
              <w:spacing w:before="100" w:beforeAutospacing="1" w:after="100" w:afterAutospacing="1"/>
              <w:jc w:val="center"/>
            </w:pPr>
            <w:r>
              <w:t xml:space="preserve">3 </w:t>
            </w:r>
          </w:p>
        </w:tc>
        <w:tc>
          <w:tcPr>
            <w:tcW w:w="3690" w:type="dxa"/>
            <w:gridSpan w:val="2"/>
          </w:tcPr>
          <w:p w:rsidR="004B4E88" w:rsidRPr="004F5A15" w:rsidRDefault="004B4E88" w:rsidP="004F5A15">
            <w:pPr>
              <w:tabs>
                <w:tab w:val="left" w:pos="-720"/>
              </w:tabs>
              <w:suppressAutoHyphens/>
              <w:spacing w:before="90" w:after="54"/>
            </w:pPr>
            <w:r w:rsidRPr="004F5A15">
              <w:rPr>
                <w:sz w:val="22"/>
                <w:szCs w:val="22"/>
              </w:rPr>
              <w:t>Complete Self-Diagnosis p.</w:t>
            </w:r>
            <w:r>
              <w:rPr>
                <w:sz w:val="22"/>
                <w:szCs w:val="22"/>
              </w:rPr>
              <w:t>3</w:t>
            </w:r>
            <w:r w:rsidRPr="004F5A15">
              <w:rPr>
                <w:sz w:val="22"/>
                <w:szCs w:val="22"/>
              </w:rPr>
              <w:t xml:space="preserve"> Complete Self-Diagnosis p.7</w:t>
            </w:r>
            <w:r>
              <w:rPr>
                <w:sz w:val="22"/>
                <w:szCs w:val="22"/>
              </w:rPr>
              <w:t>2</w:t>
            </w:r>
            <w:r w:rsidRPr="004F5A15">
              <w:rPr>
                <w:sz w:val="22"/>
                <w:szCs w:val="22"/>
              </w:rPr>
              <w:t>-7</w:t>
            </w:r>
            <w:r>
              <w:rPr>
                <w:sz w:val="22"/>
                <w:szCs w:val="22"/>
              </w:rPr>
              <w:t>3</w:t>
            </w:r>
          </w:p>
        </w:tc>
      </w:tr>
      <w:tr w:rsidR="004B4E88" w:rsidTr="00653BCE">
        <w:trPr>
          <w:cantSplit/>
        </w:trPr>
        <w:tc>
          <w:tcPr>
            <w:tcW w:w="540" w:type="dxa"/>
            <w:vAlign w:val="center"/>
          </w:tcPr>
          <w:p w:rsidR="004B4E88" w:rsidRDefault="004B4E88">
            <w:r>
              <w:t>3</w:t>
            </w:r>
          </w:p>
        </w:tc>
        <w:tc>
          <w:tcPr>
            <w:tcW w:w="1350" w:type="dxa"/>
            <w:vAlign w:val="center"/>
          </w:tcPr>
          <w:p w:rsidR="004B4E88" w:rsidRDefault="004B4E88" w:rsidP="00D35BBC">
            <w:pPr>
              <w:spacing w:before="100" w:beforeAutospacing="1" w:after="100" w:afterAutospacing="1"/>
              <w:jc w:val="center"/>
            </w:pPr>
            <w:r>
              <w:t xml:space="preserve">04-04-11 </w:t>
            </w:r>
          </w:p>
        </w:tc>
        <w:tc>
          <w:tcPr>
            <w:tcW w:w="4490" w:type="dxa"/>
            <w:vAlign w:val="center"/>
          </w:tcPr>
          <w:p w:rsidR="004B4E88" w:rsidRDefault="004B4E88">
            <w:pPr>
              <w:spacing w:before="100" w:beforeAutospacing="1" w:after="100" w:afterAutospacing="1"/>
            </w:pPr>
            <w:r>
              <w:t xml:space="preserve">Group Goals and Social Interdependence </w:t>
            </w:r>
          </w:p>
        </w:tc>
        <w:tc>
          <w:tcPr>
            <w:tcW w:w="1080" w:type="dxa"/>
            <w:vAlign w:val="center"/>
          </w:tcPr>
          <w:p w:rsidR="004B4E88" w:rsidRDefault="004B4E88">
            <w:pPr>
              <w:spacing w:before="100" w:beforeAutospacing="1" w:after="100" w:afterAutospacing="1"/>
              <w:jc w:val="center"/>
            </w:pPr>
            <w:r>
              <w:t xml:space="preserve">3 </w:t>
            </w:r>
          </w:p>
        </w:tc>
        <w:tc>
          <w:tcPr>
            <w:tcW w:w="3690" w:type="dxa"/>
            <w:gridSpan w:val="2"/>
          </w:tcPr>
          <w:p w:rsidR="004B4E88" w:rsidRPr="004F5A15" w:rsidRDefault="004B4E88" w:rsidP="004F5A15">
            <w:pPr>
              <w:tabs>
                <w:tab w:val="left" w:pos="-720"/>
              </w:tabs>
              <w:suppressAutoHyphens/>
              <w:spacing w:before="90" w:after="54"/>
            </w:pPr>
            <w:r w:rsidRPr="004F5A15">
              <w:rPr>
                <w:sz w:val="22"/>
                <w:szCs w:val="22"/>
              </w:rPr>
              <w:t>Complete Self-Diagnosis p.</w:t>
            </w:r>
            <w:r>
              <w:rPr>
                <w:sz w:val="22"/>
                <w:szCs w:val="22"/>
              </w:rPr>
              <w:t>68</w:t>
            </w:r>
          </w:p>
        </w:tc>
      </w:tr>
      <w:tr w:rsidR="004B4E88" w:rsidTr="00653BCE">
        <w:trPr>
          <w:cantSplit/>
        </w:trPr>
        <w:tc>
          <w:tcPr>
            <w:tcW w:w="540" w:type="dxa"/>
            <w:vAlign w:val="center"/>
          </w:tcPr>
          <w:p w:rsidR="004B4E88" w:rsidRDefault="004B4E88">
            <w:r>
              <w:t>4</w:t>
            </w:r>
          </w:p>
        </w:tc>
        <w:tc>
          <w:tcPr>
            <w:tcW w:w="1350" w:type="dxa"/>
            <w:vAlign w:val="center"/>
          </w:tcPr>
          <w:p w:rsidR="004B4E88" w:rsidRDefault="004B4E88" w:rsidP="00D35BBC">
            <w:pPr>
              <w:spacing w:before="100" w:beforeAutospacing="1" w:after="100" w:afterAutospacing="1"/>
              <w:jc w:val="center"/>
            </w:pPr>
            <w:r>
              <w:t xml:space="preserve">04-06-11 </w:t>
            </w:r>
          </w:p>
        </w:tc>
        <w:tc>
          <w:tcPr>
            <w:tcW w:w="4490" w:type="dxa"/>
            <w:vAlign w:val="center"/>
          </w:tcPr>
          <w:p w:rsidR="004B4E88" w:rsidRDefault="004B4E88">
            <w:pPr>
              <w:spacing w:before="100" w:beforeAutospacing="1" w:after="100" w:afterAutospacing="1"/>
            </w:pPr>
            <w:r>
              <w:t xml:space="preserve">Group Goals and Social Interdependence </w:t>
            </w:r>
          </w:p>
        </w:tc>
        <w:tc>
          <w:tcPr>
            <w:tcW w:w="1080" w:type="dxa"/>
            <w:vAlign w:val="center"/>
          </w:tcPr>
          <w:p w:rsidR="004B4E88" w:rsidRDefault="004B4E88">
            <w:pPr>
              <w:spacing w:before="100" w:beforeAutospacing="1" w:after="100" w:afterAutospacing="1"/>
              <w:jc w:val="center"/>
            </w:pPr>
            <w:r>
              <w:t xml:space="preserve">3 </w:t>
            </w:r>
          </w:p>
        </w:tc>
        <w:tc>
          <w:tcPr>
            <w:tcW w:w="3690" w:type="dxa"/>
            <w:gridSpan w:val="2"/>
          </w:tcPr>
          <w:p w:rsidR="004B4E88" w:rsidRDefault="004B4E88" w:rsidP="00653BCE">
            <w:pPr>
              <w:tabs>
                <w:tab w:val="left" w:pos="-720"/>
              </w:tabs>
              <w:suppressAutoHyphens/>
            </w:pPr>
            <w:r w:rsidRPr="004F5A15">
              <w:rPr>
                <w:sz w:val="22"/>
                <w:szCs w:val="22"/>
              </w:rPr>
              <w:t>Complete Self-Diagnosis p.11</w:t>
            </w:r>
            <w:r>
              <w:rPr>
                <w:sz w:val="22"/>
                <w:szCs w:val="22"/>
              </w:rPr>
              <w:t>6</w:t>
            </w:r>
          </w:p>
          <w:p w:rsidR="004B4E88" w:rsidRPr="004F5A15" w:rsidRDefault="004B4E88" w:rsidP="00653BCE">
            <w:pPr>
              <w:tabs>
                <w:tab w:val="left" w:pos="-720"/>
              </w:tabs>
              <w:suppressAutoHyphens/>
            </w:pPr>
            <w:r w:rsidRPr="004F5A15">
              <w:rPr>
                <w:sz w:val="22"/>
                <w:szCs w:val="22"/>
              </w:rPr>
              <w:t>Complete Self-Diagnosis p.1</w:t>
            </w:r>
            <w:r>
              <w:rPr>
                <w:sz w:val="22"/>
                <w:szCs w:val="22"/>
              </w:rPr>
              <w:t>18</w:t>
            </w:r>
            <w:r w:rsidRPr="004F5A15">
              <w:rPr>
                <w:sz w:val="22"/>
                <w:szCs w:val="22"/>
              </w:rPr>
              <w:t>-12</w:t>
            </w:r>
            <w:r>
              <w:rPr>
                <w:sz w:val="22"/>
                <w:szCs w:val="22"/>
              </w:rPr>
              <w:t>0</w:t>
            </w:r>
          </w:p>
        </w:tc>
      </w:tr>
      <w:tr w:rsidR="004B4E88" w:rsidRPr="00AB06A6" w:rsidTr="00653BCE">
        <w:trPr>
          <w:cantSplit/>
        </w:trPr>
        <w:tc>
          <w:tcPr>
            <w:tcW w:w="540" w:type="dxa"/>
            <w:vAlign w:val="center"/>
          </w:tcPr>
          <w:p w:rsidR="004B4E88" w:rsidRPr="00AB06A6" w:rsidRDefault="004B4E88">
            <w:r>
              <w:t>5</w:t>
            </w:r>
          </w:p>
        </w:tc>
        <w:tc>
          <w:tcPr>
            <w:tcW w:w="1350" w:type="dxa"/>
            <w:vAlign w:val="center"/>
          </w:tcPr>
          <w:p w:rsidR="004B4E88" w:rsidRPr="00AB06A6" w:rsidRDefault="004B4E88" w:rsidP="00D35BBC">
            <w:pPr>
              <w:jc w:val="center"/>
            </w:pPr>
            <w:r>
              <w:t>04-11-11</w:t>
            </w:r>
          </w:p>
        </w:tc>
        <w:tc>
          <w:tcPr>
            <w:tcW w:w="4490" w:type="dxa"/>
            <w:vAlign w:val="center"/>
          </w:tcPr>
          <w:p w:rsidR="004B4E88" w:rsidRDefault="004B4E88" w:rsidP="00191ED1">
            <w:pPr>
              <w:spacing w:before="100" w:beforeAutospacing="1" w:after="100" w:afterAutospacing="1"/>
            </w:pPr>
            <w:r>
              <w:t xml:space="preserve">Leadership in Groups </w:t>
            </w:r>
          </w:p>
        </w:tc>
        <w:tc>
          <w:tcPr>
            <w:tcW w:w="1080" w:type="dxa"/>
            <w:vAlign w:val="center"/>
          </w:tcPr>
          <w:p w:rsidR="004B4E88" w:rsidRDefault="004B4E88" w:rsidP="00191ED1">
            <w:pPr>
              <w:spacing w:before="100" w:beforeAutospacing="1" w:after="100" w:afterAutospacing="1"/>
              <w:jc w:val="center"/>
            </w:pPr>
            <w:r>
              <w:t xml:space="preserve">5 </w:t>
            </w:r>
          </w:p>
        </w:tc>
        <w:tc>
          <w:tcPr>
            <w:tcW w:w="3690" w:type="dxa"/>
            <w:gridSpan w:val="2"/>
            <w:vAlign w:val="center"/>
          </w:tcPr>
          <w:p w:rsidR="004B4E88" w:rsidRPr="004F5A15" w:rsidRDefault="004B4E88" w:rsidP="00191ED1">
            <w:pPr>
              <w:tabs>
                <w:tab w:val="left" w:pos="-720"/>
              </w:tabs>
              <w:suppressAutoHyphens/>
            </w:pPr>
            <w:r w:rsidRPr="004F5A15">
              <w:rPr>
                <w:sz w:val="22"/>
                <w:szCs w:val="22"/>
              </w:rPr>
              <w:t>Complete Self-Diagnosis p.1</w:t>
            </w:r>
            <w:r>
              <w:rPr>
                <w:sz w:val="22"/>
                <w:szCs w:val="22"/>
              </w:rPr>
              <w:t>75</w:t>
            </w:r>
            <w:r w:rsidRPr="004F5A15">
              <w:rPr>
                <w:sz w:val="22"/>
                <w:szCs w:val="22"/>
              </w:rPr>
              <w:t>-1</w:t>
            </w:r>
            <w:r>
              <w:rPr>
                <w:sz w:val="22"/>
                <w:szCs w:val="22"/>
              </w:rPr>
              <w:t>77</w:t>
            </w:r>
          </w:p>
          <w:p w:rsidR="004B4E88" w:rsidRPr="004F5A15" w:rsidRDefault="004B4E88" w:rsidP="00191ED1">
            <w:pPr>
              <w:tabs>
                <w:tab w:val="left" w:pos="-720"/>
              </w:tabs>
              <w:suppressAutoHyphens/>
            </w:pPr>
            <w:r w:rsidRPr="004F5A15">
              <w:rPr>
                <w:sz w:val="22"/>
                <w:szCs w:val="22"/>
              </w:rPr>
              <w:t>Complete Self-Diagnosis p.1</w:t>
            </w:r>
            <w:r>
              <w:rPr>
                <w:sz w:val="22"/>
                <w:szCs w:val="22"/>
              </w:rPr>
              <w:t>87</w:t>
            </w:r>
            <w:r w:rsidRPr="004F5A15">
              <w:rPr>
                <w:sz w:val="22"/>
                <w:szCs w:val="22"/>
              </w:rPr>
              <w:t>-1</w:t>
            </w:r>
            <w:r>
              <w:rPr>
                <w:sz w:val="22"/>
                <w:szCs w:val="22"/>
              </w:rPr>
              <w:t>89</w:t>
            </w:r>
          </w:p>
        </w:tc>
      </w:tr>
      <w:tr w:rsidR="004B4E88">
        <w:trPr>
          <w:cantSplit/>
          <w:trHeight w:hRule="exact" w:val="576"/>
        </w:trPr>
        <w:tc>
          <w:tcPr>
            <w:tcW w:w="540" w:type="dxa"/>
            <w:vAlign w:val="center"/>
          </w:tcPr>
          <w:p w:rsidR="004B4E88" w:rsidRDefault="004B4E88">
            <w:r>
              <w:t>6</w:t>
            </w:r>
          </w:p>
        </w:tc>
        <w:tc>
          <w:tcPr>
            <w:tcW w:w="1350" w:type="dxa"/>
            <w:vAlign w:val="center"/>
          </w:tcPr>
          <w:p w:rsidR="004B4E88" w:rsidRDefault="004B4E88" w:rsidP="00D35BBC">
            <w:pPr>
              <w:spacing w:before="100" w:beforeAutospacing="1" w:after="100" w:afterAutospacing="1"/>
              <w:jc w:val="center"/>
            </w:pPr>
            <w:r>
              <w:t xml:space="preserve">04-13-11 </w:t>
            </w:r>
          </w:p>
        </w:tc>
        <w:tc>
          <w:tcPr>
            <w:tcW w:w="4490" w:type="dxa"/>
            <w:vAlign w:val="center"/>
          </w:tcPr>
          <w:p w:rsidR="004B4E88" w:rsidRPr="00653BCE" w:rsidRDefault="004B4E88" w:rsidP="00A40435">
            <w:pPr>
              <w:spacing w:before="100" w:beforeAutospacing="1" w:after="100" w:afterAutospacing="1"/>
              <w:rPr>
                <w:u w:val="single"/>
              </w:rPr>
            </w:pPr>
            <w:r w:rsidRPr="00653BCE">
              <w:rPr>
                <w:u w:val="single"/>
              </w:rPr>
              <w:t>Dr. Foster out of town</w:t>
            </w:r>
            <w:r>
              <w:rPr>
                <w:u w:val="single"/>
              </w:rPr>
              <w:t xml:space="preserve"> – No Class</w:t>
            </w:r>
          </w:p>
        </w:tc>
        <w:tc>
          <w:tcPr>
            <w:tcW w:w="1080" w:type="dxa"/>
            <w:vAlign w:val="center"/>
          </w:tcPr>
          <w:p w:rsidR="004B4E88" w:rsidRDefault="004B4E88" w:rsidP="00A40435">
            <w:pPr>
              <w:spacing w:before="100" w:beforeAutospacing="1" w:after="100" w:afterAutospacing="1"/>
              <w:jc w:val="center"/>
            </w:pPr>
          </w:p>
        </w:tc>
        <w:tc>
          <w:tcPr>
            <w:tcW w:w="3690" w:type="dxa"/>
            <w:gridSpan w:val="2"/>
            <w:vAlign w:val="center"/>
          </w:tcPr>
          <w:p w:rsidR="004B4E88" w:rsidRPr="004F5A15" w:rsidRDefault="004B4E88" w:rsidP="00457B77">
            <w:pPr>
              <w:tabs>
                <w:tab w:val="left" w:pos="-720"/>
              </w:tabs>
              <w:suppressAutoHyphens/>
            </w:pPr>
          </w:p>
        </w:tc>
      </w:tr>
      <w:tr w:rsidR="004B4E88">
        <w:trPr>
          <w:cantSplit/>
          <w:trHeight w:hRule="exact" w:val="432"/>
        </w:trPr>
        <w:tc>
          <w:tcPr>
            <w:tcW w:w="540" w:type="dxa"/>
            <w:vAlign w:val="center"/>
          </w:tcPr>
          <w:p w:rsidR="004B4E88" w:rsidRDefault="004B4E88">
            <w:r>
              <w:t>7</w:t>
            </w:r>
          </w:p>
        </w:tc>
        <w:tc>
          <w:tcPr>
            <w:tcW w:w="1350" w:type="dxa"/>
            <w:vAlign w:val="center"/>
          </w:tcPr>
          <w:p w:rsidR="004B4E88" w:rsidRDefault="004B4E88" w:rsidP="00D35BBC">
            <w:pPr>
              <w:spacing w:before="100" w:beforeAutospacing="1" w:after="100" w:afterAutospacing="1"/>
              <w:jc w:val="center"/>
            </w:pPr>
            <w:r>
              <w:t xml:space="preserve">04-18-11 </w:t>
            </w:r>
          </w:p>
        </w:tc>
        <w:tc>
          <w:tcPr>
            <w:tcW w:w="4490" w:type="dxa"/>
            <w:vAlign w:val="center"/>
          </w:tcPr>
          <w:p w:rsidR="004B4E88" w:rsidRDefault="004B4E88" w:rsidP="00240132">
            <w:pPr>
              <w:spacing w:before="100" w:beforeAutospacing="1" w:after="100" w:afterAutospacing="1"/>
            </w:pPr>
            <w:r>
              <w:rPr>
                <w:b/>
                <w:bCs/>
              </w:rPr>
              <w:t>Classroom Preparation</w:t>
            </w:r>
            <w:r>
              <w:t xml:space="preserve">  </w:t>
            </w:r>
          </w:p>
        </w:tc>
        <w:tc>
          <w:tcPr>
            <w:tcW w:w="1080" w:type="dxa"/>
            <w:vAlign w:val="center"/>
          </w:tcPr>
          <w:p w:rsidR="004B4E88" w:rsidRDefault="004B4E88" w:rsidP="00240132">
            <w:pPr>
              <w:spacing w:before="100" w:beforeAutospacing="1" w:after="100" w:afterAutospacing="1"/>
              <w:jc w:val="center"/>
            </w:pPr>
          </w:p>
        </w:tc>
        <w:tc>
          <w:tcPr>
            <w:tcW w:w="3690" w:type="dxa"/>
            <w:gridSpan w:val="2"/>
          </w:tcPr>
          <w:p w:rsidR="004B4E88" w:rsidRPr="004F5A15" w:rsidRDefault="004B4E88" w:rsidP="00240132">
            <w:pPr>
              <w:tabs>
                <w:tab w:val="left" w:pos="-720"/>
              </w:tabs>
              <w:suppressAutoHyphens/>
            </w:pPr>
          </w:p>
        </w:tc>
      </w:tr>
      <w:tr w:rsidR="004B4E88">
        <w:trPr>
          <w:cantSplit/>
          <w:trHeight w:hRule="exact" w:val="432"/>
        </w:trPr>
        <w:tc>
          <w:tcPr>
            <w:tcW w:w="540" w:type="dxa"/>
            <w:vAlign w:val="center"/>
          </w:tcPr>
          <w:p w:rsidR="004B4E88" w:rsidRDefault="004B4E88">
            <w:r>
              <w:t>8</w:t>
            </w:r>
          </w:p>
        </w:tc>
        <w:tc>
          <w:tcPr>
            <w:tcW w:w="1350" w:type="dxa"/>
            <w:vAlign w:val="center"/>
          </w:tcPr>
          <w:p w:rsidR="004B4E88" w:rsidRDefault="004B4E88" w:rsidP="00D35BBC">
            <w:pPr>
              <w:spacing w:before="100" w:beforeAutospacing="1" w:after="100" w:afterAutospacing="1"/>
              <w:jc w:val="center"/>
            </w:pPr>
            <w:r>
              <w:t xml:space="preserve">04-20-11 </w:t>
            </w:r>
          </w:p>
        </w:tc>
        <w:tc>
          <w:tcPr>
            <w:tcW w:w="4490" w:type="dxa"/>
            <w:vAlign w:val="center"/>
          </w:tcPr>
          <w:p w:rsidR="004B4E88" w:rsidRDefault="004B4E88">
            <w:pPr>
              <w:spacing w:before="100" w:beforeAutospacing="1" w:after="100" w:afterAutospacing="1"/>
            </w:pPr>
            <w:r>
              <w:rPr>
                <w:b/>
                <w:bCs/>
              </w:rPr>
              <w:t>Classroom Preparation</w:t>
            </w:r>
            <w:r>
              <w:t xml:space="preserve"> </w:t>
            </w:r>
          </w:p>
        </w:tc>
        <w:tc>
          <w:tcPr>
            <w:tcW w:w="1080" w:type="dxa"/>
            <w:vAlign w:val="center"/>
          </w:tcPr>
          <w:p w:rsidR="004B4E88" w:rsidRDefault="004B4E88">
            <w:pPr>
              <w:spacing w:before="100" w:beforeAutospacing="1" w:after="100" w:afterAutospacing="1"/>
              <w:jc w:val="center"/>
            </w:pPr>
            <w:r>
              <w:t xml:space="preserve">  </w:t>
            </w:r>
          </w:p>
        </w:tc>
        <w:tc>
          <w:tcPr>
            <w:tcW w:w="3690" w:type="dxa"/>
            <w:gridSpan w:val="2"/>
          </w:tcPr>
          <w:p w:rsidR="004B4E88" w:rsidRPr="004F5A15" w:rsidRDefault="004B4E88" w:rsidP="004F5A15">
            <w:pPr>
              <w:tabs>
                <w:tab w:val="left" w:pos="-720"/>
              </w:tabs>
              <w:suppressAutoHyphens/>
              <w:spacing w:before="90" w:after="54"/>
            </w:pPr>
            <w:r w:rsidRPr="004F5A15">
              <w:t> </w:t>
            </w:r>
          </w:p>
        </w:tc>
      </w:tr>
      <w:tr w:rsidR="004B4E88">
        <w:trPr>
          <w:cantSplit/>
          <w:trHeight w:hRule="exact" w:val="432"/>
        </w:trPr>
        <w:tc>
          <w:tcPr>
            <w:tcW w:w="540" w:type="dxa"/>
            <w:vAlign w:val="center"/>
          </w:tcPr>
          <w:p w:rsidR="004B4E88" w:rsidRDefault="004B4E88">
            <w:r>
              <w:t>9</w:t>
            </w:r>
          </w:p>
        </w:tc>
        <w:tc>
          <w:tcPr>
            <w:tcW w:w="1350" w:type="dxa"/>
            <w:vAlign w:val="center"/>
          </w:tcPr>
          <w:p w:rsidR="004B4E88" w:rsidRDefault="004B4E88" w:rsidP="00D35BBC">
            <w:pPr>
              <w:spacing w:before="100" w:beforeAutospacing="1" w:after="100" w:afterAutospacing="1"/>
              <w:jc w:val="center"/>
            </w:pPr>
            <w:r>
              <w:t xml:space="preserve">04-25-11 </w:t>
            </w:r>
          </w:p>
        </w:tc>
        <w:tc>
          <w:tcPr>
            <w:tcW w:w="4490" w:type="dxa"/>
            <w:vAlign w:val="center"/>
          </w:tcPr>
          <w:p w:rsidR="004B4E88" w:rsidRDefault="004B4E88">
            <w:pPr>
              <w:spacing w:before="100" w:beforeAutospacing="1" w:after="100" w:afterAutospacing="1"/>
            </w:pPr>
            <w:r>
              <w:rPr>
                <w:b/>
                <w:bCs/>
              </w:rPr>
              <w:t>Classroom Preparation</w:t>
            </w:r>
            <w:r>
              <w:t xml:space="preserve"> </w:t>
            </w:r>
          </w:p>
        </w:tc>
        <w:tc>
          <w:tcPr>
            <w:tcW w:w="1080" w:type="dxa"/>
            <w:vAlign w:val="center"/>
          </w:tcPr>
          <w:p w:rsidR="004B4E88" w:rsidRDefault="004B4E88">
            <w:pPr>
              <w:spacing w:before="100" w:beforeAutospacing="1" w:after="100" w:afterAutospacing="1"/>
              <w:jc w:val="center"/>
            </w:pPr>
            <w:r>
              <w:t xml:space="preserve">  </w:t>
            </w:r>
          </w:p>
        </w:tc>
        <w:tc>
          <w:tcPr>
            <w:tcW w:w="3690" w:type="dxa"/>
            <w:gridSpan w:val="2"/>
          </w:tcPr>
          <w:p w:rsidR="004B4E88" w:rsidRPr="004F5A15" w:rsidRDefault="004B4E88" w:rsidP="004F5A15">
            <w:pPr>
              <w:tabs>
                <w:tab w:val="left" w:pos="-720"/>
              </w:tabs>
              <w:suppressAutoHyphens/>
              <w:spacing w:before="90" w:after="54"/>
            </w:pPr>
            <w:r w:rsidRPr="004F5A15">
              <w:t> </w:t>
            </w:r>
          </w:p>
        </w:tc>
      </w:tr>
      <w:tr w:rsidR="004B4E88">
        <w:trPr>
          <w:cantSplit/>
          <w:trHeight w:hRule="exact" w:val="432"/>
        </w:trPr>
        <w:tc>
          <w:tcPr>
            <w:tcW w:w="540" w:type="dxa"/>
            <w:vAlign w:val="center"/>
          </w:tcPr>
          <w:p w:rsidR="004B4E88" w:rsidRDefault="004B4E88">
            <w:r>
              <w:t>10</w:t>
            </w:r>
          </w:p>
        </w:tc>
        <w:tc>
          <w:tcPr>
            <w:tcW w:w="1350" w:type="dxa"/>
            <w:vAlign w:val="center"/>
          </w:tcPr>
          <w:p w:rsidR="004B4E88" w:rsidRDefault="004B4E88" w:rsidP="00D35BBC">
            <w:pPr>
              <w:spacing w:before="100" w:beforeAutospacing="1" w:after="100" w:afterAutospacing="1"/>
              <w:jc w:val="center"/>
            </w:pPr>
            <w:r>
              <w:t xml:space="preserve">04-27-11 </w:t>
            </w:r>
          </w:p>
        </w:tc>
        <w:tc>
          <w:tcPr>
            <w:tcW w:w="4490" w:type="dxa"/>
            <w:vAlign w:val="center"/>
          </w:tcPr>
          <w:p w:rsidR="004B4E88" w:rsidRDefault="004B4E88">
            <w:r>
              <w:rPr>
                <w:b/>
                <w:bCs/>
              </w:rPr>
              <w:t>Classroom Preparation</w:t>
            </w:r>
          </w:p>
        </w:tc>
        <w:tc>
          <w:tcPr>
            <w:tcW w:w="1080" w:type="dxa"/>
            <w:vAlign w:val="center"/>
          </w:tcPr>
          <w:p w:rsidR="004B4E88" w:rsidRDefault="004B4E88"/>
        </w:tc>
        <w:tc>
          <w:tcPr>
            <w:tcW w:w="3690" w:type="dxa"/>
            <w:gridSpan w:val="2"/>
          </w:tcPr>
          <w:p w:rsidR="004B4E88" w:rsidRPr="004F5A15" w:rsidRDefault="004B4E88" w:rsidP="004F5A15">
            <w:pPr>
              <w:tabs>
                <w:tab w:val="left" w:pos="-720"/>
              </w:tabs>
              <w:suppressAutoHyphens/>
              <w:spacing w:before="90" w:after="54"/>
            </w:pPr>
            <w:r w:rsidRPr="004F5A15">
              <w:t> </w:t>
            </w:r>
          </w:p>
        </w:tc>
      </w:tr>
      <w:tr w:rsidR="004B4E88">
        <w:trPr>
          <w:cantSplit/>
          <w:trHeight w:hRule="exact" w:val="432"/>
        </w:trPr>
        <w:tc>
          <w:tcPr>
            <w:tcW w:w="540" w:type="dxa"/>
            <w:vAlign w:val="center"/>
          </w:tcPr>
          <w:p w:rsidR="004B4E88" w:rsidRDefault="004B4E88">
            <w:r>
              <w:t>11</w:t>
            </w:r>
          </w:p>
        </w:tc>
        <w:tc>
          <w:tcPr>
            <w:tcW w:w="1350" w:type="dxa"/>
            <w:vAlign w:val="center"/>
          </w:tcPr>
          <w:p w:rsidR="004B4E88" w:rsidRDefault="004B4E88" w:rsidP="00D35BBC">
            <w:pPr>
              <w:spacing w:before="100" w:beforeAutospacing="1" w:after="100" w:afterAutospacing="1"/>
              <w:jc w:val="center"/>
            </w:pPr>
            <w:r>
              <w:t xml:space="preserve">05-02-11 </w:t>
            </w:r>
          </w:p>
        </w:tc>
        <w:tc>
          <w:tcPr>
            <w:tcW w:w="4490" w:type="dxa"/>
            <w:vAlign w:val="center"/>
          </w:tcPr>
          <w:p w:rsidR="004B4E88" w:rsidRDefault="004B4E88" w:rsidP="00240132">
            <w:pPr>
              <w:spacing w:before="100" w:beforeAutospacing="1" w:after="100" w:afterAutospacing="1"/>
            </w:pPr>
            <w:r>
              <w:rPr>
                <w:i/>
                <w:iCs/>
              </w:rPr>
              <w:t>Communication</w:t>
            </w:r>
            <w:r>
              <w:t xml:space="preserve"> </w:t>
            </w:r>
          </w:p>
        </w:tc>
        <w:tc>
          <w:tcPr>
            <w:tcW w:w="1080" w:type="dxa"/>
            <w:vAlign w:val="center"/>
          </w:tcPr>
          <w:p w:rsidR="004B4E88" w:rsidRDefault="004B4E88" w:rsidP="00240132">
            <w:pPr>
              <w:spacing w:before="100" w:beforeAutospacing="1" w:after="100" w:afterAutospacing="1"/>
              <w:jc w:val="center"/>
            </w:pPr>
            <w:r>
              <w:t xml:space="preserve">4 </w:t>
            </w:r>
          </w:p>
        </w:tc>
        <w:tc>
          <w:tcPr>
            <w:tcW w:w="3690" w:type="dxa"/>
            <w:gridSpan w:val="2"/>
          </w:tcPr>
          <w:p w:rsidR="004B4E88" w:rsidRPr="004F5A15" w:rsidRDefault="004B4E88" w:rsidP="004F5A15">
            <w:pPr>
              <w:tabs>
                <w:tab w:val="left" w:pos="-720"/>
              </w:tabs>
              <w:suppressAutoHyphens/>
              <w:spacing w:before="90" w:after="54"/>
            </w:pPr>
            <w:r w:rsidRPr="004F5A15">
              <w:t> </w:t>
            </w:r>
          </w:p>
        </w:tc>
      </w:tr>
      <w:tr w:rsidR="004B4E88">
        <w:trPr>
          <w:cantSplit/>
          <w:trHeight w:hRule="exact" w:val="432"/>
        </w:trPr>
        <w:tc>
          <w:tcPr>
            <w:tcW w:w="540" w:type="dxa"/>
            <w:vAlign w:val="center"/>
          </w:tcPr>
          <w:p w:rsidR="004B4E88" w:rsidRDefault="004B4E88">
            <w:r>
              <w:t>12</w:t>
            </w:r>
          </w:p>
        </w:tc>
        <w:tc>
          <w:tcPr>
            <w:tcW w:w="1350" w:type="dxa"/>
            <w:vAlign w:val="center"/>
          </w:tcPr>
          <w:p w:rsidR="004B4E88" w:rsidRDefault="004B4E88" w:rsidP="00D35BBC">
            <w:pPr>
              <w:spacing w:before="100" w:beforeAutospacing="1" w:after="100" w:afterAutospacing="1"/>
              <w:jc w:val="center"/>
            </w:pPr>
            <w:r>
              <w:t xml:space="preserve">05-04-11 </w:t>
            </w:r>
          </w:p>
        </w:tc>
        <w:tc>
          <w:tcPr>
            <w:tcW w:w="4490" w:type="dxa"/>
            <w:vAlign w:val="center"/>
          </w:tcPr>
          <w:p w:rsidR="004B4E88" w:rsidRDefault="004B4E88" w:rsidP="00240132">
            <w:pPr>
              <w:spacing w:before="100" w:beforeAutospacing="1" w:after="100" w:afterAutospacing="1"/>
            </w:pPr>
            <w:r>
              <w:rPr>
                <w:i/>
                <w:iCs/>
              </w:rPr>
              <w:t>Using Power (Social Influence)</w:t>
            </w:r>
            <w:r>
              <w:t xml:space="preserve"> </w:t>
            </w:r>
          </w:p>
        </w:tc>
        <w:tc>
          <w:tcPr>
            <w:tcW w:w="1080" w:type="dxa"/>
            <w:vAlign w:val="center"/>
          </w:tcPr>
          <w:p w:rsidR="004B4E88" w:rsidRDefault="004B4E88" w:rsidP="00240132">
            <w:pPr>
              <w:spacing w:before="100" w:beforeAutospacing="1" w:after="100" w:afterAutospacing="1"/>
              <w:jc w:val="center"/>
            </w:pPr>
            <w:r>
              <w:t xml:space="preserve">6 </w:t>
            </w:r>
          </w:p>
        </w:tc>
        <w:tc>
          <w:tcPr>
            <w:tcW w:w="3690" w:type="dxa"/>
            <w:gridSpan w:val="2"/>
          </w:tcPr>
          <w:p w:rsidR="004B4E88" w:rsidRPr="004F5A15" w:rsidRDefault="004B4E88" w:rsidP="004F5A15">
            <w:pPr>
              <w:tabs>
                <w:tab w:val="left" w:pos="-720"/>
              </w:tabs>
              <w:suppressAutoHyphens/>
              <w:spacing w:before="90" w:after="54"/>
            </w:pPr>
            <w:r w:rsidRPr="004F5A15">
              <w:t> </w:t>
            </w:r>
          </w:p>
        </w:tc>
      </w:tr>
      <w:tr w:rsidR="004B4E88">
        <w:trPr>
          <w:cantSplit/>
          <w:trHeight w:hRule="exact" w:val="432"/>
        </w:trPr>
        <w:tc>
          <w:tcPr>
            <w:tcW w:w="540" w:type="dxa"/>
            <w:vAlign w:val="center"/>
          </w:tcPr>
          <w:p w:rsidR="004B4E88" w:rsidRDefault="004B4E88">
            <w:r>
              <w:t>13</w:t>
            </w:r>
          </w:p>
        </w:tc>
        <w:tc>
          <w:tcPr>
            <w:tcW w:w="1350" w:type="dxa"/>
            <w:vAlign w:val="center"/>
          </w:tcPr>
          <w:p w:rsidR="004B4E88" w:rsidRDefault="004B4E88" w:rsidP="00D35BBC">
            <w:pPr>
              <w:spacing w:before="100" w:beforeAutospacing="1" w:after="100" w:afterAutospacing="1"/>
              <w:jc w:val="center"/>
            </w:pPr>
            <w:r>
              <w:t xml:space="preserve">05-09-11 </w:t>
            </w:r>
          </w:p>
        </w:tc>
        <w:tc>
          <w:tcPr>
            <w:tcW w:w="4490" w:type="dxa"/>
            <w:vAlign w:val="center"/>
          </w:tcPr>
          <w:p w:rsidR="004B4E88" w:rsidRDefault="004B4E88" w:rsidP="00240132">
            <w:pPr>
              <w:spacing w:before="100" w:beforeAutospacing="1" w:after="100" w:afterAutospacing="1"/>
            </w:pPr>
            <w:r>
              <w:rPr>
                <w:i/>
                <w:iCs/>
              </w:rPr>
              <w:t>Decision Making</w:t>
            </w:r>
            <w:r>
              <w:t xml:space="preserve"> </w:t>
            </w:r>
          </w:p>
        </w:tc>
        <w:tc>
          <w:tcPr>
            <w:tcW w:w="1080" w:type="dxa"/>
            <w:vAlign w:val="center"/>
          </w:tcPr>
          <w:p w:rsidR="004B4E88" w:rsidRDefault="004B4E88" w:rsidP="00240132">
            <w:pPr>
              <w:spacing w:before="100" w:beforeAutospacing="1" w:after="100" w:afterAutospacing="1"/>
              <w:jc w:val="center"/>
            </w:pPr>
            <w:r>
              <w:t xml:space="preserve">7 </w:t>
            </w:r>
          </w:p>
        </w:tc>
        <w:tc>
          <w:tcPr>
            <w:tcW w:w="3690" w:type="dxa"/>
            <w:gridSpan w:val="2"/>
          </w:tcPr>
          <w:p w:rsidR="004B4E88" w:rsidRPr="004F5A15" w:rsidRDefault="004B4E88" w:rsidP="004F5A15">
            <w:pPr>
              <w:tabs>
                <w:tab w:val="left" w:pos="-720"/>
              </w:tabs>
              <w:suppressAutoHyphens/>
              <w:spacing w:before="90" w:after="54"/>
            </w:pPr>
            <w:r w:rsidRPr="004F5A15">
              <w:t> </w:t>
            </w:r>
          </w:p>
        </w:tc>
      </w:tr>
      <w:tr w:rsidR="004B4E88">
        <w:trPr>
          <w:cantSplit/>
          <w:trHeight w:hRule="exact" w:val="432"/>
        </w:trPr>
        <w:tc>
          <w:tcPr>
            <w:tcW w:w="540" w:type="dxa"/>
            <w:vAlign w:val="center"/>
          </w:tcPr>
          <w:p w:rsidR="004B4E88" w:rsidRDefault="004B4E88" w:rsidP="00E87E38">
            <w:r>
              <w:t>14</w:t>
            </w:r>
          </w:p>
        </w:tc>
        <w:tc>
          <w:tcPr>
            <w:tcW w:w="1350" w:type="dxa"/>
            <w:vAlign w:val="center"/>
          </w:tcPr>
          <w:p w:rsidR="004B4E88" w:rsidRDefault="004B4E88" w:rsidP="00D35BBC">
            <w:pPr>
              <w:spacing w:before="100" w:beforeAutospacing="1" w:after="100" w:afterAutospacing="1"/>
              <w:jc w:val="center"/>
            </w:pPr>
            <w:r>
              <w:t xml:space="preserve">05-11-11 </w:t>
            </w:r>
          </w:p>
        </w:tc>
        <w:tc>
          <w:tcPr>
            <w:tcW w:w="5570" w:type="dxa"/>
            <w:gridSpan w:val="2"/>
            <w:vAlign w:val="center"/>
          </w:tcPr>
          <w:p w:rsidR="004B4E88" w:rsidRDefault="004B4E88" w:rsidP="00E87E38">
            <w:r>
              <w:rPr>
                <w:b/>
                <w:bCs/>
              </w:rPr>
              <w:t>Group Evaluation/Classroom Preparation</w:t>
            </w:r>
            <w:r>
              <w:t>   </w:t>
            </w:r>
          </w:p>
        </w:tc>
        <w:tc>
          <w:tcPr>
            <w:tcW w:w="3690" w:type="dxa"/>
            <w:gridSpan w:val="2"/>
            <w:vAlign w:val="center"/>
          </w:tcPr>
          <w:p w:rsidR="004B4E88" w:rsidRDefault="004B4E88" w:rsidP="00E87E38">
            <w:pPr>
              <w:jc w:val="center"/>
            </w:pPr>
            <w:r>
              <w:t> </w:t>
            </w:r>
          </w:p>
        </w:tc>
      </w:tr>
      <w:tr w:rsidR="004B4E88">
        <w:trPr>
          <w:cantSplit/>
          <w:trHeight w:hRule="exact" w:val="432"/>
        </w:trPr>
        <w:tc>
          <w:tcPr>
            <w:tcW w:w="540" w:type="dxa"/>
            <w:vAlign w:val="center"/>
          </w:tcPr>
          <w:p w:rsidR="004B4E88" w:rsidRDefault="004B4E88" w:rsidP="00240132">
            <w:r>
              <w:t>14</w:t>
            </w:r>
          </w:p>
        </w:tc>
        <w:tc>
          <w:tcPr>
            <w:tcW w:w="1350" w:type="dxa"/>
            <w:vAlign w:val="center"/>
          </w:tcPr>
          <w:p w:rsidR="004B4E88" w:rsidRDefault="004B4E88" w:rsidP="00D35BBC">
            <w:pPr>
              <w:spacing w:before="100" w:beforeAutospacing="1" w:after="100" w:afterAutospacing="1"/>
              <w:jc w:val="center"/>
            </w:pPr>
            <w:r>
              <w:t xml:space="preserve">05-16-11 </w:t>
            </w:r>
          </w:p>
        </w:tc>
        <w:tc>
          <w:tcPr>
            <w:tcW w:w="4490" w:type="dxa"/>
            <w:vAlign w:val="center"/>
          </w:tcPr>
          <w:p w:rsidR="004B4E88" w:rsidRDefault="004B4E88" w:rsidP="00240132">
            <w:pPr>
              <w:spacing w:before="100" w:beforeAutospacing="1" w:after="100" w:afterAutospacing="1"/>
            </w:pPr>
            <w:r>
              <w:rPr>
                <w:b/>
                <w:bCs/>
              </w:rPr>
              <w:t>Classroom Preparation</w:t>
            </w:r>
          </w:p>
        </w:tc>
        <w:tc>
          <w:tcPr>
            <w:tcW w:w="1080" w:type="dxa"/>
            <w:vAlign w:val="center"/>
          </w:tcPr>
          <w:p w:rsidR="004B4E88" w:rsidRDefault="004B4E88" w:rsidP="00240132">
            <w:pPr>
              <w:spacing w:before="100" w:beforeAutospacing="1" w:after="100" w:afterAutospacing="1"/>
              <w:jc w:val="center"/>
            </w:pPr>
          </w:p>
        </w:tc>
        <w:tc>
          <w:tcPr>
            <w:tcW w:w="3690" w:type="dxa"/>
            <w:gridSpan w:val="2"/>
          </w:tcPr>
          <w:p w:rsidR="004B4E88" w:rsidRPr="00EB375F" w:rsidRDefault="004B4E88" w:rsidP="00240132">
            <w:pPr>
              <w:tabs>
                <w:tab w:val="left" w:pos="-720"/>
              </w:tabs>
              <w:suppressAutoHyphens/>
              <w:spacing w:before="90" w:after="54"/>
              <w:rPr>
                <w:b/>
                <w:bCs/>
              </w:rPr>
            </w:pPr>
          </w:p>
        </w:tc>
      </w:tr>
      <w:tr w:rsidR="004B4E88">
        <w:trPr>
          <w:cantSplit/>
          <w:trHeight w:hRule="exact" w:val="432"/>
        </w:trPr>
        <w:tc>
          <w:tcPr>
            <w:tcW w:w="540" w:type="dxa"/>
            <w:vAlign w:val="center"/>
          </w:tcPr>
          <w:p w:rsidR="004B4E88" w:rsidRDefault="004B4E88" w:rsidP="00240132">
            <w:r>
              <w:t>16</w:t>
            </w:r>
          </w:p>
        </w:tc>
        <w:tc>
          <w:tcPr>
            <w:tcW w:w="1350" w:type="dxa"/>
            <w:vAlign w:val="center"/>
          </w:tcPr>
          <w:p w:rsidR="004B4E88" w:rsidRDefault="004B4E88" w:rsidP="00D35BBC">
            <w:pPr>
              <w:spacing w:before="100" w:beforeAutospacing="1" w:after="100" w:afterAutospacing="1"/>
              <w:jc w:val="center"/>
            </w:pPr>
            <w:r>
              <w:t xml:space="preserve">05-18-11 </w:t>
            </w:r>
          </w:p>
        </w:tc>
        <w:tc>
          <w:tcPr>
            <w:tcW w:w="4490" w:type="dxa"/>
            <w:vAlign w:val="center"/>
          </w:tcPr>
          <w:p w:rsidR="004B4E88" w:rsidRDefault="004B4E88" w:rsidP="00240132">
            <w:r>
              <w:rPr>
                <w:b/>
                <w:bCs/>
              </w:rPr>
              <w:t>Classroom Preparation</w:t>
            </w:r>
            <w:r>
              <w:t xml:space="preserve">   </w:t>
            </w:r>
          </w:p>
        </w:tc>
        <w:tc>
          <w:tcPr>
            <w:tcW w:w="1080" w:type="dxa"/>
            <w:vAlign w:val="center"/>
          </w:tcPr>
          <w:p w:rsidR="004B4E88" w:rsidRDefault="004B4E88" w:rsidP="00240132"/>
        </w:tc>
        <w:tc>
          <w:tcPr>
            <w:tcW w:w="3690" w:type="dxa"/>
            <w:gridSpan w:val="2"/>
          </w:tcPr>
          <w:p w:rsidR="004B4E88" w:rsidRPr="00EB375F" w:rsidRDefault="004B4E88" w:rsidP="00240132">
            <w:pPr>
              <w:tabs>
                <w:tab w:val="left" w:pos="-720"/>
              </w:tabs>
              <w:suppressAutoHyphens/>
              <w:spacing w:before="90" w:after="54"/>
              <w:rPr>
                <w:b/>
                <w:bCs/>
              </w:rPr>
            </w:pPr>
            <w:r w:rsidRPr="00EB375F">
              <w:rPr>
                <w:b/>
                <w:bCs/>
                <w:sz w:val="22"/>
                <w:szCs w:val="22"/>
              </w:rPr>
              <w:t>(Draft of group paper due)</w:t>
            </w:r>
          </w:p>
        </w:tc>
      </w:tr>
      <w:tr w:rsidR="004B4E88">
        <w:trPr>
          <w:cantSplit/>
          <w:trHeight w:hRule="exact" w:val="432"/>
        </w:trPr>
        <w:tc>
          <w:tcPr>
            <w:tcW w:w="540" w:type="dxa"/>
            <w:vAlign w:val="center"/>
          </w:tcPr>
          <w:p w:rsidR="004B4E88" w:rsidRDefault="004B4E88">
            <w:r>
              <w:t>17</w:t>
            </w:r>
          </w:p>
        </w:tc>
        <w:tc>
          <w:tcPr>
            <w:tcW w:w="1350" w:type="dxa"/>
            <w:vAlign w:val="center"/>
          </w:tcPr>
          <w:p w:rsidR="004B4E88" w:rsidRDefault="004B4E88" w:rsidP="00D35BBC">
            <w:pPr>
              <w:spacing w:before="100" w:beforeAutospacing="1" w:after="100" w:afterAutospacing="1"/>
              <w:jc w:val="center"/>
            </w:pPr>
            <w:r>
              <w:t xml:space="preserve">05-23-11 </w:t>
            </w:r>
          </w:p>
        </w:tc>
        <w:tc>
          <w:tcPr>
            <w:tcW w:w="4490" w:type="dxa"/>
            <w:vAlign w:val="center"/>
          </w:tcPr>
          <w:p w:rsidR="004B4E88" w:rsidRDefault="004B4E88" w:rsidP="00D43906">
            <w:pPr>
              <w:spacing w:before="100" w:beforeAutospacing="1" w:after="100" w:afterAutospacing="1"/>
            </w:pPr>
            <w:r>
              <w:rPr>
                <w:i/>
                <w:iCs/>
              </w:rPr>
              <w:t>Controversy/Creativity</w:t>
            </w:r>
            <w:r>
              <w:t xml:space="preserve"> </w:t>
            </w:r>
          </w:p>
        </w:tc>
        <w:tc>
          <w:tcPr>
            <w:tcW w:w="1080" w:type="dxa"/>
            <w:vAlign w:val="center"/>
          </w:tcPr>
          <w:p w:rsidR="004B4E88" w:rsidRDefault="004B4E88" w:rsidP="00D43906">
            <w:pPr>
              <w:spacing w:before="100" w:beforeAutospacing="1" w:after="100" w:afterAutospacing="1"/>
              <w:jc w:val="center"/>
            </w:pPr>
            <w:r>
              <w:t xml:space="preserve">8 </w:t>
            </w:r>
          </w:p>
        </w:tc>
        <w:tc>
          <w:tcPr>
            <w:tcW w:w="3690" w:type="dxa"/>
            <w:gridSpan w:val="2"/>
          </w:tcPr>
          <w:p w:rsidR="004B4E88" w:rsidRPr="004F5A15" w:rsidRDefault="004B4E88" w:rsidP="004F5A15">
            <w:pPr>
              <w:tabs>
                <w:tab w:val="left" w:pos="-720"/>
              </w:tabs>
              <w:suppressAutoHyphens/>
              <w:spacing w:before="90" w:after="54"/>
            </w:pPr>
            <w:r w:rsidRPr="004F5A15">
              <w:rPr>
                <w:sz w:val="22"/>
                <w:szCs w:val="22"/>
              </w:rPr>
              <w:t> </w:t>
            </w:r>
          </w:p>
        </w:tc>
      </w:tr>
      <w:tr w:rsidR="004B4E88">
        <w:trPr>
          <w:cantSplit/>
          <w:trHeight w:hRule="exact" w:val="432"/>
        </w:trPr>
        <w:tc>
          <w:tcPr>
            <w:tcW w:w="540" w:type="dxa"/>
            <w:vAlign w:val="center"/>
          </w:tcPr>
          <w:p w:rsidR="004B4E88" w:rsidRDefault="004B4E88">
            <w:r>
              <w:t>18</w:t>
            </w:r>
          </w:p>
        </w:tc>
        <w:tc>
          <w:tcPr>
            <w:tcW w:w="1350" w:type="dxa"/>
            <w:vAlign w:val="center"/>
          </w:tcPr>
          <w:p w:rsidR="004B4E88" w:rsidRDefault="004B4E88" w:rsidP="00D35BBC">
            <w:pPr>
              <w:spacing w:before="100" w:beforeAutospacing="1" w:after="100" w:afterAutospacing="1"/>
              <w:jc w:val="center"/>
            </w:pPr>
            <w:r>
              <w:t xml:space="preserve">05-25-11 </w:t>
            </w:r>
          </w:p>
        </w:tc>
        <w:tc>
          <w:tcPr>
            <w:tcW w:w="4490" w:type="dxa"/>
            <w:vAlign w:val="center"/>
          </w:tcPr>
          <w:p w:rsidR="004B4E88" w:rsidRDefault="004B4E88" w:rsidP="00164EE0">
            <w:pPr>
              <w:spacing w:before="100" w:beforeAutospacing="1" w:after="100" w:afterAutospacing="1"/>
            </w:pPr>
            <w:r>
              <w:rPr>
                <w:i/>
                <w:iCs/>
              </w:rPr>
              <w:t>Conflict</w:t>
            </w:r>
            <w:r>
              <w:t xml:space="preserve"> </w:t>
            </w:r>
          </w:p>
        </w:tc>
        <w:tc>
          <w:tcPr>
            <w:tcW w:w="1080" w:type="dxa"/>
            <w:vAlign w:val="center"/>
          </w:tcPr>
          <w:p w:rsidR="004B4E88" w:rsidRDefault="004B4E88" w:rsidP="00164EE0">
            <w:pPr>
              <w:spacing w:before="100" w:beforeAutospacing="1" w:after="100" w:afterAutospacing="1"/>
              <w:jc w:val="center"/>
            </w:pPr>
            <w:r>
              <w:t xml:space="preserve">9 </w:t>
            </w:r>
          </w:p>
        </w:tc>
        <w:tc>
          <w:tcPr>
            <w:tcW w:w="3690" w:type="dxa"/>
            <w:gridSpan w:val="2"/>
          </w:tcPr>
          <w:p w:rsidR="004B4E88" w:rsidRPr="004F5A15" w:rsidRDefault="004B4E88" w:rsidP="004F5A15">
            <w:pPr>
              <w:tabs>
                <w:tab w:val="left" w:pos="-720"/>
              </w:tabs>
              <w:suppressAutoHyphens/>
              <w:spacing w:before="90" w:after="54"/>
            </w:pPr>
            <w:r w:rsidRPr="004F5A15">
              <w:rPr>
                <w:sz w:val="22"/>
                <w:szCs w:val="22"/>
              </w:rPr>
              <w:t> </w:t>
            </w:r>
          </w:p>
        </w:tc>
      </w:tr>
      <w:tr w:rsidR="004B4E88" w:rsidRPr="004F5A15">
        <w:trPr>
          <w:cantSplit/>
          <w:trHeight w:hRule="exact" w:val="432"/>
        </w:trPr>
        <w:tc>
          <w:tcPr>
            <w:tcW w:w="540" w:type="dxa"/>
            <w:vAlign w:val="center"/>
          </w:tcPr>
          <w:p w:rsidR="004B4E88" w:rsidRDefault="004B4E88">
            <w:r>
              <w:t>19</w:t>
            </w:r>
          </w:p>
        </w:tc>
        <w:tc>
          <w:tcPr>
            <w:tcW w:w="1350" w:type="dxa"/>
            <w:vAlign w:val="center"/>
          </w:tcPr>
          <w:p w:rsidR="004B4E88" w:rsidRDefault="004B4E88" w:rsidP="00D35BBC">
            <w:pPr>
              <w:spacing w:before="100" w:beforeAutospacing="1" w:after="100" w:afterAutospacing="1"/>
              <w:jc w:val="center"/>
            </w:pPr>
            <w:r>
              <w:t xml:space="preserve">05-30-11 </w:t>
            </w:r>
          </w:p>
        </w:tc>
        <w:tc>
          <w:tcPr>
            <w:tcW w:w="4490" w:type="dxa"/>
            <w:vAlign w:val="center"/>
          </w:tcPr>
          <w:p w:rsidR="004B4E88" w:rsidRPr="006601E9" w:rsidRDefault="004B4E88">
            <w:pPr>
              <w:spacing w:before="100" w:beforeAutospacing="1" w:after="100" w:afterAutospacing="1"/>
              <w:rPr>
                <w:b/>
                <w:bCs/>
              </w:rPr>
            </w:pPr>
            <w:r w:rsidRPr="006601E9">
              <w:rPr>
                <w:b/>
                <w:bCs/>
              </w:rPr>
              <w:t>Memorial Day</w:t>
            </w:r>
          </w:p>
        </w:tc>
        <w:tc>
          <w:tcPr>
            <w:tcW w:w="1080" w:type="dxa"/>
            <w:vAlign w:val="center"/>
          </w:tcPr>
          <w:p w:rsidR="004B4E88" w:rsidRDefault="004B4E88">
            <w:pPr>
              <w:spacing w:before="100" w:beforeAutospacing="1" w:after="100" w:afterAutospacing="1"/>
              <w:jc w:val="center"/>
            </w:pPr>
          </w:p>
        </w:tc>
        <w:tc>
          <w:tcPr>
            <w:tcW w:w="3690" w:type="dxa"/>
            <w:gridSpan w:val="2"/>
          </w:tcPr>
          <w:p w:rsidR="004B4E88" w:rsidRPr="004F5A15" w:rsidRDefault="004B4E88" w:rsidP="004F5A15">
            <w:pPr>
              <w:tabs>
                <w:tab w:val="left" w:pos="-720"/>
              </w:tabs>
              <w:suppressAutoHyphens/>
              <w:spacing w:before="90" w:after="54"/>
            </w:pPr>
            <w:r w:rsidRPr="004F5A15">
              <w:rPr>
                <w:sz w:val="22"/>
                <w:szCs w:val="22"/>
              </w:rPr>
              <w:t> </w:t>
            </w:r>
          </w:p>
        </w:tc>
      </w:tr>
      <w:tr w:rsidR="004B4E88" w:rsidRPr="004F5A15">
        <w:trPr>
          <w:cantSplit/>
          <w:trHeight w:hRule="exact" w:val="432"/>
        </w:trPr>
        <w:tc>
          <w:tcPr>
            <w:tcW w:w="540" w:type="dxa"/>
            <w:vAlign w:val="center"/>
          </w:tcPr>
          <w:p w:rsidR="004B4E88" w:rsidRDefault="004B4E88">
            <w:r>
              <w:t>20</w:t>
            </w:r>
          </w:p>
        </w:tc>
        <w:tc>
          <w:tcPr>
            <w:tcW w:w="1350" w:type="dxa"/>
            <w:vAlign w:val="center"/>
          </w:tcPr>
          <w:p w:rsidR="004B4E88" w:rsidRPr="009A22C4" w:rsidRDefault="004B4E88" w:rsidP="00D35BBC">
            <w:pPr>
              <w:spacing w:before="100" w:beforeAutospacing="1" w:after="100" w:afterAutospacing="1"/>
              <w:jc w:val="center"/>
            </w:pPr>
            <w:r>
              <w:t>06-01-11</w:t>
            </w:r>
          </w:p>
        </w:tc>
        <w:tc>
          <w:tcPr>
            <w:tcW w:w="4490" w:type="dxa"/>
            <w:vAlign w:val="center"/>
          </w:tcPr>
          <w:p w:rsidR="004B4E88" w:rsidRDefault="004B4E88">
            <w:pPr>
              <w:spacing w:before="100" w:beforeAutospacing="1" w:after="100" w:afterAutospacing="1"/>
            </w:pPr>
            <w:r>
              <w:rPr>
                <w:i/>
                <w:iCs/>
              </w:rPr>
              <w:t>Valuing Diversity</w:t>
            </w:r>
            <w:r>
              <w:t xml:space="preserve"> </w:t>
            </w:r>
          </w:p>
        </w:tc>
        <w:tc>
          <w:tcPr>
            <w:tcW w:w="1080" w:type="dxa"/>
            <w:vAlign w:val="center"/>
          </w:tcPr>
          <w:p w:rsidR="004B4E88" w:rsidRDefault="004B4E88">
            <w:pPr>
              <w:spacing w:before="100" w:beforeAutospacing="1" w:after="100" w:afterAutospacing="1"/>
              <w:jc w:val="center"/>
            </w:pPr>
            <w:r>
              <w:t xml:space="preserve">10 </w:t>
            </w:r>
          </w:p>
        </w:tc>
        <w:tc>
          <w:tcPr>
            <w:tcW w:w="3690" w:type="dxa"/>
            <w:gridSpan w:val="2"/>
          </w:tcPr>
          <w:p w:rsidR="004B4E88" w:rsidRPr="00EB375F" w:rsidRDefault="004B4E88" w:rsidP="004F5A15">
            <w:pPr>
              <w:tabs>
                <w:tab w:val="left" w:pos="-720"/>
              </w:tabs>
              <w:suppressAutoHyphens/>
              <w:spacing w:before="90" w:after="54"/>
              <w:rPr>
                <w:b/>
                <w:bCs/>
              </w:rPr>
            </w:pPr>
            <w:r w:rsidRPr="00EB375F">
              <w:rPr>
                <w:b/>
                <w:bCs/>
                <w:sz w:val="22"/>
                <w:szCs w:val="22"/>
              </w:rPr>
              <w:t>(Individual Papers due)</w:t>
            </w:r>
          </w:p>
        </w:tc>
      </w:tr>
      <w:tr w:rsidR="004B4E88" w:rsidRPr="004F5A15">
        <w:trPr>
          <w:cantSplit/>
          <w:trHeight w:hRule="exact" w:val="432"/>
        </w:trPr>
        <w:tc>
          <w:tcPr>
            <w:tcW w:w="540" w:type="dxa"/>
            <w:vAlign w:val="center"/>
          </w:tcPr>
          <w:p w:rsidR="004B4E88" w:rsidRDefault="004B4E88">
            <w:r>
              <w:t>21</w:t>
            </w:r>
          </w:p>
        </w:tc>
        <w:tc>
          <w:tcPr>
            <w:tcW w:w="1350" w:type="dxa"/>
            <w:vAlign w:val="center"/>
          </w:tcPr>
          <w:p w:rsidR="004B4E88" w:rsidRPr="009A22C4" w:rsidRDefault="004B4E88" w:rsidP="00D35BBC">
            <w:pPr>
              <w:spacing w:before="100" w:beforeAutospacing="1" w:after="100" w:afterAutospacing="1"/>
              <w:jc w:val="center"/>
            </w:pPr>
            <w:r>
              <w:t xml:space="preserve">06-06-11 </w:t>
            </w:r>
          </w:p>
        </w:tc>
        <w:tc>
          <w:tcPr>
            <w:tcW w:w="5570" w:type="dxa"/>
            <w:gridSpan w:val="2"/>
            <w:vAlign w:val="center"/>
          </w:tcPr>
          <w:p w:rsidR="004B4E88" w:rsidRDefault="004B4E88" w:rsidP="006601E9">
            <w:pPr>
              <w:spacing w:before="100" w:beforeAutospacing="1" w:after="100" w:afterAutospacing="1"/>
            </w:pPr>
            <w:r>
              <w:rPr>
                <w:b/>
                <w:bCs/>
              </w:rPr>
              <w:t>Final Exam/Group Termination 4 – 5:50 pm</w:t>
            </w:r>
            <w:r>
              <w:t xml:space="preserve"> </w:t>
            </w:r>
          </w:p>
          <w:p w:rsidR="004B4E88" w:rsidRDefault="004B4E88">
            <w:pPr>
              <w:spacing w:before="100" w:beforeAutospacing="1" w:after="100" w:afterAutospacing="1"/>
              <w:jc w:val="center"/>
            </w:pPr>
            <w:r>
              <w:t xml:space="preserve">  </w:t>
            </w:r>
          </w:p>
        </w:tc>
        <w:tc>
          <w:tcPr>
            <w:tcW w:w="3690" w:type="dxa"/>
            <w:gridSpan w:val="2"/>
          </w:tcPr>
          <w:p w:rsidR="004B4E88" w:rsidRPr="00EB375F" w:rsidRDefault="004B4E88" w:rsidP="004F5A15">
            <w:pPr>
              <w:tabs>
                <w:tab w:val="left" w:pos="-720"/>
              </w:tabs>
              <w:suppressAutoHyphens/>
              <w:spacing w:before="90" w:after="54"/>
              <w:rPr>
                <w:b/>
                <w:bCs/>
              </w:rPr>
            </w:pPr>
            <w:r w:rsidRPr="00EB375F">
              <w:rPr>
                <w:b/>
                <w:bCs/>
                <w:sz w:val="22"/>
                <w:szCs w:val="22"/>
              </w:rPr>
              <w:t>(Group Papers due)</w:t>
            </w:r>
          </w:p>
        </w:tc>
      </w:tr>
    </w:tbl>
    <w:p w:rsidR="00840F5E" w:rsidRDefault="004B4E88" w:rsidP="00840F5E">
      <w:pPr>
        <w:pStyle w:val="Default"/>
        <w:rPr>
          <w:sz w:val="23"/>
          <w:szCs w:val="23"/>
        </w:rPr>
      </w:pPr>
      <w:r>
        <w:rPr>
          <w:b/>
          <w:bCs/>
          <w:u w:val="single"/>
        </w:rPr>
        <w:br w:type="page"/>
      </w:r>
      <w:r w:rsidR="00840F5E">
        <w:rPr>
          <w:sz w:val="23"/>
          <w:szCs w:val="23"/>
        </w:rPr>
        <w:lastRenderedPageBreak/>
        <w:t xml:space="preserve">NOTE: You must attend at least one class during the first week. Failure to do so will result in your not being allowed to participate in the course. As stated in the </w:t>
      </w:r>
      <w:smartTag w:uri="urn:schemas-microsoft-com:office:smarttags" w:element="place">
        <w:smartTag w:uri="urn:schemas-microsoft-com:office:smarttags" w:element="PlaceName">
          <w:r w:rsidR="00840F5E">
            <w:rPr>
              <w:sz w:val="23"/>
              <w:szCs w:val="23"/>
            </w:rPr>
            <w:t>Western</w:t>
          </w:r>
        </w:smartTag>
        <w:r w:rsidR="00840F5E">
          <w:rPr>
            <w:sz w:val="23"/>
            <w:szCs w:val="23"/>
          </w:rPr>
          <w:t xml:space="preserve"> </w:t>
        </w:r>
        <w:smartTag w:uri="urn:schemas-microsoft-com:office:smarttags" w:element="PlaceName">
          <w:r w:rsidR="00840F5E">
            <w:rPr>
              <w:sz w:val="23"/>
              <w:szCs w:val="23"/>
            </w:rPr>
            <w:t>Oregon</w:t>
          </w:r>
        </w:smartTag>
        <w:r w:rsidR="00840F5E">
          <w:rPr>
            <w:sz w:val="23"/>
            <w:szCs w:val="23"/>
          </w:rPr>
          <w:t xml:space="preserve"> </w:t>
        </w:r>
        <w:smartTag w:uri="urn:schemas-microsoft-com:office:smarttags" w:element="PlaceType">
          <w:r w:rsidR="00840F5E">
            <w:rPr>
              <w:sz w:val="23"/>
              <w:szCs w:val="23"/>
            </w:rPr>
            <w:t>University</w:t>
          </w:r>
        </w:smartTag>
      </w:smartTag>
      <w:r w:rsidR="00840F5E">
        <w:rPr>
          <w:sz w:val="23"/>
          <w:szCs w:val="23"/>
        </w:rPr>
        <w:t xml:space="preserve"> course catalog: </w:t>
      </w:r>
    </w:p>
    <w:p w:rsidR="00840F5E" w:rsidRDefault="00840F5E" w:rsidP="00840F5E">
      <w:pPr>
        <w:pStyle w:val="Default"/>
        <w:rPr>
          <w:i/>
          <w:iCs/>
          <w:sz w:val="23"/>
          <w:szCs w:val="23"/>
        </w:rPr>
      </w:pPr>
    </w:p>
    <w:p w:rsidR="00840F5E" w:rsidRDefault="00840F5E" w:rsidP="00840F5E">
      <w:pPr>
        <w:pStyle w:val="Default"/>
        <w:rPr>
          <w:sz w:val="23"/>
          <w:szCs w:val="23"/>
        </w:rPr>
      </w:pPr>
      <w:r>
        <w:rPr>
          <w:i/>
          <w:iCs/>
          <w:sz w:val="23"/>
          <w:szCs w:val="23"/>
        </w:rPr>
        <w:t>Students registered for courses for which they fail to appear at the first two class sessions may be dropped from the class roster by the instructor. If dropped (for such reason) from the class roster by the instructor, the student must formally drop the course by submitting a drop form to the Registrar’s Office on or before the official drop date. Otherwise the student will be held academically responsible for the grade in the course</w:t>
      </w:r>
      <w:r>
        <w:rPr>
          <w:sz w:val="23"/>
          <w:szCs w:val="23"/>
        </w:rPr>
        <w:t>.</w:t>
      </w:r>
    </w:p>
    <w:p w:rsidR="00840F5E" w:rsidRDefault="00840F5E">
      <w:pPr>
        <w:rPr>
          <w:b/>
          <w:bCs/>
          <w:u w:val="single"/>
        </w:rPr>
      </w:pPr>
    </w:p>
    <w:p w:rsidR="004B4E88" w:rsidRDefault="004B4E88">
      <w:pPr>
        <w:rPr>
          <w:b/>
          <w:bCs/>
          <w:u w:val="single"/>
        </w:rPr>
      </w:pPr>
      <w:r>
        <w:rPr>
          <w:b/>
          <w:bCs/>
          <w:u w:val="single"/>
        </w:rPr>
        <w:t>Evaluation</w:t>
      </w:r>
    </w:p>
    <w:p w:rsidR="004B4E88" w:rsidRDefault="004B4E88"/>
    <w:p w:rsidR="004B4E88" w:rsidRDefault="004B4E88">
      <w:pPr>
        <w:pStyle w:val="Heading1"/>
      </w:pPr>
      <w:r>
        <w:t>Grading</w:t>
      </w:r>
    </w:p>
    <w:p w:rsidR="004B4E88" w:rsidRDefault="004B4E88">
      <w:pPr>
        <w:tabs>
          <w:tab w:val="left" w:pos="360"/>
        </w:tabs>
        <w:ind w:left="360"/>
      </w:pPr>
    </w:p>
    <w:tbl>
      <w:tblPr>
        <w:tblW w:w="0" w:type="auto"/>
        <w:jc w:val="center"/>
        <w:tblLook w:val="01E0"/>
      </w:tblPr>
      <w:tblGrid>
        <w:gridCol w:w="3330"/>
        <w:gridCol w:w="803"/>
        <w:gridCol w:w="3210"/>
        <w:gridCol w:w="803"/>
      </w:tblGrid>
      <w:tr w:rsidR="004B4E88">
        <w:trPr>
          <w:trHeight w:val="288"/>
          <w:jc w:val="center"/>
        </w:trPr>
        <w:tc>
          <w:tcPr>
            <w:tcW w:w="0" w:type="auto"/>
            <w:gridSpan w:val="4"/>
            <w:tcBorders>
              <w:top w:val="single" w:sz="4" w:space="0" w:color="auto"/>
              <w:left w:val="single" w:sz="4" w:space="0" w:color="auto"/>
              <w:bottom w:val="single" w:sz="4" w:space="0" w:color="auto"/>
              <w:right w:val="single" w:sz="4" w:space="0" w:color="auto"/>
            </w:tcBorders>
          </w:tcPr>
          <w:p w:rsidR="004B4E88" w:rsidRDefault="004B4E88" w:rsidP="000A6DFC">
            <w:pPr>
              <w:pStyle w:val="NormalWeb"/>
              <w:spacing w:before="0" w:beforeAutospacing="0" w:after="0" w:afterAutospacing="0"/>
              <w:jc w:val="center"/>
            </w:pPr>
            <w:r>
              <w:t>Grading Scale</w:t>
            </w:r>
            <w:r w:rsidRPr="000A6DFC">
              <w:rPr>
                <w:vertAlign w:val="superscript"/>
              </w:rPr>
              <w:t>*</w:t>
            </w:r>
          </w:p>
        </w:tc>
      </w:tr>
      <w:tr w:rsidR="004B4E88">
        <w:trPr>
          <w:trHeight w:val="288"/>
          <w:jc w:val="center"/>
        </w:trPr>
        <w:tc>
          <w:tcPr>
            <w:tcW w:w="3330" w:type="dxa"/>
            <w:tcBorders>
              <w:top w:val="single" w:sz="4" w:space="0" w:color="auto"/>
              <w:left w:val="single" w:sz="4" w:space="0" w:color="auto"/>
              <w:bottom w:val="single" w:sz="4" w:space="0" w:color="auto"/>
            </w:tcBorders>
          </w:tcPr>
          <w:p w:rsidR="004B4E88" w:rsidRDefault="004B4E88" w:rsidP="000A6DFC">
            <w:pPr>
              <w:pStyle w:val="NormalWeb"/>
              <w:spacing w:before="0" w:beforeAutospacing="0" w:after="0" w:afterAutospacing="0"/>
              <w:jc w:val="center"/>
            </w:pPr>
            <w:r>
              <w:t>Score</w:t>
            </w:r>
          </w:p>
        </w:tc>
        <w:tc>
          <w:tcPr>
            <w:tcW w:w="803" w:type="dxa"/>
            <w:tcBorders>
              <w:top w:val="single" w:sz="4" w:space="0" w:color="auto"/>
              <w:bottom w:val="single" w:sz="4" w:space="0" w:color="auto"/>
              <w:right w:val="single" w:sz="4" w:space="0" w:color="auto"/>
            </w:tcBorders>
          </w:tcPr>
          <w:p w:rsidR="004B4E88" w:rsidRDefault="004B4E88" w:rsidP="000A6DFC">
            <w:pPr>
              <w:pStyle w:val="NormalWeb"/>
              <w:spacing w:before="0" w:beforeAutospacing="0" w:after="0" w:afterAutospacing="0"/>
              <w:jc w:val="center"/>
            </w:pPr>
            <w:r>
              <w:t>Grade</w:t>
            </w:r>
          </w:p>
        </w:tc>
        <w:tc>
          <w:tcPr>
            <w:tcW w:w="0" w:type="auto"/>
            <w:tcBorders>
              <w:top w:val="single" w:sz="4" w:space="0" w:color="auto"/>
              <w:left w:val="single" w:sz="4" w:space="0" w:color="auto"/>
              <w:bottom w:val="single" w:sz="4" w:space="0" w:color="auto"/>
            </w:tcBorders>
          </w:tcPr>
          <w:p w:rsidR="004B4E88" w:rsidRDefault="004B4E88" w:rsidP="000A6DFC">
            <w:pPr>
              <w:pStyle w:val="NormalWeb"/>
              <w:spacing w:before="0" w:beforeAutospacing="0" w:after="0" w:afterAutospacing="0"/>
              <w:jc w:val="center"/>
            </w:pPr>
            <w:r>
              <w:t>Score</w:t>
            </w:r>
          </w:p>
        </w:tc>
        <w:tc>
          <w:tcPr>
            <w:tcW w:w="0" w:type="auto"/>
            <w:tcBorders>
              <w:top w:val="single" w:sz="4" w:space="0" w:color="auto"/>
              <w:bottom w:val="single" w:sz="4" w:space="0" w:color="auto"/>
              <w:right w:val="single" w:sz="4" w:space="0" w:color="auto"/>
            </w:tcBorders>
          </w:tcPr>
          <w:p w:rsidR="004B4E88" w:rsidRDefault="004B4E88" w:rsidP="000A6DFC">
            <w:pPr>
              <w:pStyle w:val="NormalWeb"/>
              <w:spacing w:before="0" w:beforeAutospacing="0" w:after="0" w:afterAutospacing="0"/>
              <w:jc w:val="center"/>
            </w:pPr>
            <w:r>
              <w:t>Grade</w:t>
            </w:r>
          </w:p>
        </w:tc>
      </w:tr>
      <w:tr w:rsidR="004B4E88">
        <w:trPr>
          <w:trHeight w:val="288"/>
          <w:jc w:val="center"/>
        </w:trPr>
        <w:tc>
          <w:tcPr>
            <w:tcW w:w="3330" w:type="dxa"/>
            <w:tcBorders>
              <w:top w:val="single" w:sz="4" w:space="0" w:color="auto"/>
              <w:left w:val="single" w:sz="4" w:space="0" w:color="auto"/>
            </w:tcBorders>
          </w:tcPr>
          <w:p w:rsidR="004B4E88" w:rsidRDefault="004B4E88" w:rsidP="000A6DFC">
            <w:pPr>
              <w:pStyle w:val="NormalWeb"/>
              <w:spacing w:before="0" w:beforeAutospacing="0" w:after="0" w:afterAutospacing="0"/>
              <w:jc w:val="right"/>
            </w:pPr>
            <w:r>
              <w:t>93% or more of possible points</w:t>
            </w:r>
          </w:p>
        </w:tc>
        <w:tc>
          <w:tcPr>
            <w:tcW w:w="803" w:type="dxa"/>
            <w:tcBorders>
              <w:top w:val="single" w:sz="4" w:space="0" w:color="auto"/>
              <w:right w:val="single" w:sz="4" w:space="0" w:color="auto"/>
            </w:tcBorders>
          </w:tcPr>
          <w:p w:rsidR="004B4E88" w:rsidRDefault="004B4E88" w:rsidP="000A6DFC">
            <w:pPr>
              <w:pStyle w:val="NormalWeb"/>
              <w:spacing w:before="0" w:beforeAutospacing="0" w:after="0" w:afterAutospacing="0"/>
            </w:pPr>
            <w:r>
              <w:t>A</w:t>
            </w:r>
          </w:p>
        </w:tc>
        <w:tc>
          <w:tcPr>
            <w:tcW w:w="3210" w:type="dxa"/>
            <w:tcBorders>
              <w:top w:val="single" w:sz="4" w:space="0" w:color="auto"/>
              <w:left w:val="single" w:sz="4" w:space="0" w:color="auto"/>
            </w:tcBorders>
          </w:tcPr>
          <w:p w:rsidR="004B4E88" w:rsidRDefault="004B4E88" w:rsidP="000A6DFC">
            <w:pPr>
              <w:pStyle w:val="NormalWeb"/>
              <w:spacing w:before="0" w:beforeAutospacing="0" w:after="0" w:afterAutospacing="0"/>
              <w:jc w:val="center"/>
            </w:pPr>
            <w:r>
              <w:t>76% - 73% of possible points</w:t>
            </w:r>
          </w:p>
        </w:tc>
        <w:tc>
          <w:tcPr>
            <w:tcW w:w="683" w:type="dxa"/>
            <w:tcBorders>
              <w:top w:val="single" w:sz="4" w:space="0" w:color="auto"/>
              <w:right w:val="single" w:sz="4" w:space="0" w:color="auto"/>
            </w:tcBorders>
          </w:tcPr>
          <w:p w:rsidR="004B4E88" w:rsidRDefault="004B4E88" w:rsidP="000A6DFC">
            <w:pPr>
              <w:pStyle w:val="NormalWeb"/>
              <w:spacing w:before="0" w:beforeAutospacing="0" w:after="0" w:afterAutospacing="0"/>
            </w:pPr>
            <w:r>
              <w:t>C</w:t>
            </w:r>
          </w:p>
        </w:tc>
      </w:tr>
      <w:tr w:rsidR="004B4E88">
        <w:trPr>
          <w:trHeight w:val="288"/>
          <w:jc w:val="center"/>
        </w:trPr>
        <w:tc>
          <w:tcPr>
            <w:tcW w:w="3330" w:type="dxa"/>
            <w:tcBorders>
              <w:left w:val="single" w:sz="4" w:space="0" w:color="auto"/>
            </w:tcBorders>
          </w:tcPr>
          <w:p w:rsidR="004B4E88" w:rsidRDefault="004B4E88" w:rsidP="000A6DFC">
            <w:pPr>
              <w:pStyle w:val="NormalWeb"/>
              <w:spacing w:before="0" w:beforeAutospacing="0" w:after="0" w:afterAutospacing="0"/>
              <w:jc w:val="right"/>
            </w:pPr>
            <w:r>
              <w:t>92% - 90% of possible points</w:t>
            </w:r>
          </w:p>
        </w:tc>
        <w:tc>
          <w:tcPr>
            <w:tcW w:w="803" w:type="dxa"/>
            <w:tcBorders>
              <w:right w:val="single" w:sz="4" w:space="0" w:color="auto"/>
            </w:tcBorders>
          </w:tcPr>
          <w:p w:rsidR="004B4E88" w:rsidRDefault="004B4E88" w:rsidP="000A6DFC">
            <w:pPr>
              <w:pStyle w:val="NormalWeb"/>
              <w:spacing w:before="0" w:beforeAutospacing="0" w:after="0" w:afterAutospacing="0"/>
            </w:pPr>
            <w:r>
              <w:t>A-</w:t>
            </w:r>
          </w:p>
        </w:tc>
        <w:tc>
          <w:tcPr>
            <w:tcW w:w="3210" w:type="dxa"/>
            <w:tcBorders>
              <w:left w:val="single" w:sz="4" w:space="0" w:color="auto"/>
            </w:tcBorders>
          </w:tcPr>
          <w:p w:rsidR="004B4E88" w:rsidRDefault="004B4E88" w:rsidP="000A6DFC">
            <w:pPr>
              <w:pStyle w:val="NormalWeb"/>
              <w:spacing w:before="0" w:beforeAutospacing="0" w:after="0" w:afterAutospacing="0"/>
              <w:jc w:val="center"/>
            </w:pPr>
            <w:r>
              <w:t>72% - 70% of possible points</w:t>
            </w:r>
          </w:p>
        </w:tc>
        <w:tc>
          <w:tcPr>
            <w:tcW w:w="683" w:type="dxa"/>
            <w:tcBorders>
              <w:right w:val="single" w:sz="4" w:space="0" w:color="auto"/>
            </w:tcBorders>
          </w:tcPr>
          <w:p w:rsidR="004B4E88" w:rsidRDefault="004B4E88" w:rsidP="000A6DFC">
            <w:pPr>
              <w:pStyle w:val="NormalWeb"/>
              <w:spacing w:before="0" w:beforeAutospacing="0" w:after="0" w:afterAutospacing="0"/>
            </w:pPr>
            <w:r>
              <w:t>C-</w:t>
            </w:r>
          </w:p>
        </w:tc>
      </w:tr>
      <w:tr w:rsidR="004B4E88">
        <w:trPr>
          <w:trHeight w:val="288"/>
          <w:jc w:val="center"/>
        </w:trPr>
        <w:tc>
          <w:tcPr>
            <w:tcW w:w="3330" w:type="dxa"/>
            <w:tcBorders>
              <w:left w:val="single" w:sz="4" w:space="0" w:color="auto"/>
            </w:tcBorders>
          </w:tcPr>
          <w:p w:rsidR="004B4E88" w:rsidRDefault="004B4E88" w:rsidP="000A6DFC">
            <w:pPr>
              <w:pStyle w:val="NormalWeb"/>
              <w:spacing w:before="0" w:beforeAutospacing="0" w:after="0" w:afterAutospacing="0"/>
              <w:jc w:val="right"/>
            </w:pPr>
            <w:r>
              <w:t>89% - 87% of possible points</w:t>
            </w:r>
          </w:p>
        </w:tc>
        <w:tc>
          <w:tcPr>
            <w:tcW w:w="803" w:type="dxa"/>
            <w:tcBorders>
              <w:right w:val="single" w:sz="4" w:space="0" w:color="auto"/>
            </w:tcBorders>
          </w:tcPr>
          <w:p w:rsidR="004B4E88" w:rsidRDefault="004B4E88" w:rsidP="000A6DFC">
            <w:pPr>
              <w:pStyle w:val="NormalWeb"/>
              <w:spacing w:before="0" w:beforeAutospacing="0" w:after="0" w:afterAutospacing="0"/>
            </w:pPr>
            <w:r>
              <w:t>B</w:t>
            </w:r>
            <w:r w:rsidR="00840F5E">
              <w:t>+</w:t>
            </w:r>
          </w:p>
        </w:tc>
        <w:tc>
          <w:tcPr>
            <w:tcW w:w="3210" w:type="dxa"/>
            <w:tcBorders>
              <w:left w:val="single" w:sz="4" w:space="0" w:color="auto"/>
            </w:tcBorders>
          </w:tcPr>
          <w:p w:rsidR="004B4E88" w:rsidRDefault="004B4E88" w:rsidP="000A6DFC">
            <w:pPr>
              <w:pStyle w:val="NormalWeb"/>
              <w:spacing w:before="0" w:beforeAutospacing="0" w:after="0" w:afterAutospacing="0"/>
              <w:jc w:val="center"/>
            </w:pPr>
            <w:r>
              <w:t>69% - 67% of possible points</w:t>
            </w:r>
          </w:p>
        </w:tc>
        <w:tc>
          <w:tcPr>
            <w:tcW w:w="683" w:type="dxa"/>
            <w:tcBorders>
              <w:right w:val="single" w:sz="4" w:space="0" w:color="auto"/>
            </w:tcBorders>
          </w:tcPr>
          <w:p w:rsidR="004B4E88" w:rsidRDefault="004B4E88" w:rsidP="000A6DFC">
            <w:pPr>
              <w:pStyle w:val="NormalWeb"/>
              <w:spacing w:before="0" w:beforeAutospacing="0" w:after="0" w:afterAutospacing="0"/>
            </w:pPr>
            <w:r>
              <w:t>D+</w:t>
            </w:r>
          </w:p>
        </w:tc>
      </w:tr>
      <w:tr w:rsidR="004B4E88">
        <w:trPr>
          <w:trHeight w:val="288"/>
          <w:jc w:val="center"/>
        </w:trPr>
        <w:tc>
          <w:tcPr>
            <w:tcW w:w="3330" w:type="dxa"/>
            <w:tcBorders>
              <w:left w:val="single" w:sz="4" w:space="0" w:color="auto"/>
            </w:tcBorders>
          </w:tcPr>
          <w:p w:rsidR="004B4E88" w:rsidRDefault="004B4E88" w:rsidP="000A6DFC">
            <w:pPr>
              <w:pStyle w:val="NormalWeb"/>
              <w:spacing w:before="0" w:beforeAutospacing="0" w:after="0" w:afterAutospacing="0"/>
              <w:jc w:val="right"/>
            </w:pPr>
            <w:r>
              <w:t>86% - 83% of possible points</w:t>
            </w:r>
          </w:p>
        </w:tc>
        <w:tc>
          <w:tcPr>
            <w:tcW w:w="803" w:type="dxa"/>
            <w:tcBorders>
              <w:right w:val="single" w:sz="4" w:space="0" w:color="auto"/>
            </w:tcBorders>
          </w:tcPr>
          <w:p w:rsidR="004B4E88" w:rsidRDefault="00840F5E" w:rsidP="000A6DFC">
            <w:pPr>
              <w:pStyle w:val="NormalWeb"/>
              <w:spacing w:before="0" w:beforeAutospacing="0" w:after="0" w:afterAutospacing="0"/>
            </w:pPr>
            <w:r>
              <w:t>B</w:t>
            </w:r>
          </w:p>
        </w:tc>
        <w:tc>
          <w:tcPr>
            <w:tcW w:w="3210" w:type="dxa"/>
            <w:tcBorders>
              <w:left w:val="single" w:sz="4" w:space="0" w:color="auto"/>
            </w:tcBorders>
          </w:tcPr>
          <w:p w:rsidR="004B4E88" w:rsidRDefault="004B4E88" w:rsidP="000A6DFC">
            <w:pPr>
              <w:pStyle w:val="NormalWeb"/>
              <w:spacing w:before="0" w:beforeAutospacing="0" w:after="0" w:afterAutospacing="0"/>
              <w:jc w:val="center"/>
            </w:pPr>
            <w:r>
              <w:t>66% - 63% of possible points</w:t>
            </w:r>
          </w:p>
        </w:tc>
        <w:tc>
          <w:tcPr>
            <w:tcW w:w="683" w:type="dxa"/>
            <w:tcBorders>
              <w:right w:val="single" w:sz="4" w:space="0" w:color="auto"/>
            </w:tcBorders>
          </w:tcPr>
          <w:p w:rsidR="004B4E88" w:rsidRDefault="004B4E88" w:rsidP="000A6DFC">
            <w:pPr>
              <w:pStyle w:val="NormalWeb"/>
              <w:spacing w:before="0" w:beforeAutospacing="0" w:after="0" w:afterAutospacing="0"/>
            </w:pPr>
            <w:r>
              <w:t>D</w:t>
            </w:r>
          </w:p>
        </w:tc>
      </w:tr>
      <w:tr w:rsidR="004B4E88">
        <w:trPr>
          <w:trHeight w:val="288"/>
          <w:jc w:val="center"/>
        </w:trPr>
        <w:tc>
          <w:tcPr>
            <w:tcW w:w="3330" w:type="dxa"/>
            <w:tcBorders>
              <w:left w:val="single" w:sz="4" w:space="0" w:color="auto"/>
            </w:tcBorders>
          </w:tcPr>
          <w:p w:rsidR="004B4E88" w:rsidRDefault="004B4E88" w:rsidP="000A6DFC">
            <w:pPr>
              <w:pStyle w:val="NormalWeb"/>
              <w:spacing w:before="0" w:beforeAutospacing="0" w:after="0" w:afterAutospacing="0"/>
              <w:jc w:val="right"/>
            </w:pPr>
            <w:r>
              <w:t>82% - 80% of possible points</w:t>
            </w:r>
          </w:p>
        </w:tc>
        <w:tc>
          <w:tcPr>
            <w:tcW w:w="803" w:type="dxa"/>
            <w:tcBorders>
              <w:right w:val="single" w:sz="4" w:space="0" w:color="auto"/>
            </w:tcBorders>
          </w:tcPr>
          <w:p w:rsidR="004B4E88" w:rsidRDefault="004B4E88" w:rsidP="000A6DFC">
            <w:pPr>
              <w:pStyle w:val="NormalWeb"/>
              <w:spacing w:before="0" w:beforeAutospacing="0" w:after="0" w:afterAutospacing="0"/>
            </w:pPr>
            <w:r>
              <w:t>B-</w:t>
            </w:r>
          </w:p>
        </w:tc>
        <w:tc>
          <w:tcPr>
            <w:tcW w:w="3210" w:type="dxa"/>
            <w:tcBorders>
              <w:left w:val="single" w:sz="4" w:space="0" w:color="auto"/>
            </w:tcBorders>
          </w:tcPr>
          <w:p w:rsidR="004B4E88" w:rsidRDefault="004B4E88" w:rsidP="000A6DFC">
            <w:pPr>
              <w:pStyle w:val="NormalWeb"/>
              <w:spacing w:before="0" w:beforeAutospacing="0" w:after="0" w:afterAutospacing="0"/>
              <w:jc w:val="center"/>
            </w:pPr>
            <w:r>
              <w:t>62% - 60% of possible points</w:t>
            </w:r>
          </w:p>
        </w:tc>
        <w:tc>
          <w:tcPr>
            <w:tcW w:w="683" w:type="dxa"/>
            <w:tcBorders>
              <w:right w:val="single" w:sz="4" w:space="0" w:color="auto"/>
            </w:tcBorders>
          </w:tcPr>
          <w:p w:rsidR="004B4E88" w:rsidRDefault="004B4E88" w:rsidP="000A6DFC">
            <w:pPr>
              <w:pStyle w:val="NormalWeb"/>
              <w:spacing w:before="0" w:beforeAutospacing="0" w:after="0" w:afterAutospacing="0"/>
            </w:pPr>
            <w:r>
              <w:t>D-</w:t>
            </w:r>
          </w:p>
        </w:tc>
      </w:tr>
      <w:tr w:rsidR="004B4E88">
        <w:trPr>
          <w:trHeight w:val="288"/>
          <w:jc w:val="center"/>
        </w:trPr>
        <w:tc>
          <w:tcPr>
            <w:tcW w:w="3330" w:type="dxa"/>
            <w:tcBorders>
              <w:left w:val="single" w:sz="4" w:space="0" w:color="auto"/>
              <w:bottom w:val="single" w:sz="4" w:space="0" w:color="auto"/>
            </w:tcBorders>
          </w:tcPr>
          <w:p w:rsidR="004B4E88" w:rsidRDefault="004B4E88" w:rsidP="000A6DFC">
            <w:pPr>
              <w:pStyle w:val="NormalWeb"/>
              <w:spacing w:before="0" w:beforeAutospacing="0" w:after="0" w:afterAutospacing="0"/>
              <w:jc w:val="right"/>
            </w:pPr>
            <w:r>
              <w:t>79% - 77% of possible points</w:t>
            </w:r>
          </w:p>
        </w:tc>
        <w:tc>
          <w:tcPr>
            <w:tcW w:w="803" w:type="dxa"/>
            <w:tcBorders>
              <w:bottom w:val="single" w:sz="4" w:space="0" w:color="auto"/>
              <w:right w:val="single" w:sz="4" w:space="0" w:color="auto"/>
            </w:tcBorders>
          </w:tcPr>
          <w:p w:rsidR="004B4E88" w:rsidRDefault="004B4E88" w:rsidP="000A6DFC">
            <w:pPr>
              <w:pStyle w:val="NormalWeb"/>
              <w:spacing w:before="0" w:beforeAutospacing="0" w:after="0" w:afterAutospacing="0"/>
            </w:pPr>
            <w:r>
              <w:t>C+</w:t>
            </w:r>
          </w:p>
        </w:tc>
        <w:tc>
          <w:tcPr>
            <w:tcW w:w="3210" w:type="dxa"/>
            <w:tcBorders>
              <w:left w:val="single" w:sz="4" w:space="0" w:color="auto"/>
              <w:bottom w:val="single" w:sz="4" w:space="0" w:color="auto"/>
            </w:tcBorders>
          </w:tcPr>
          <w:p w:rsidR="004B4E88" w:rsidRDefault="004B4E88" w:rsidP="000A6DFC">
            <w:pPr>
              <w:pStyle w:val="NormalWeb"/>
              <w:spacing w:before="0" w:beforeAutospacing="0" w:after="0" w:afterAutospacing="0"/>
              <w:jc w:val="center"/>
            </w:pPr>
            <w:r>
              <w:t>59% or less of possible points</w:t>
            </w:r>
          </w:p>
        </w:tc>
        <w:tc>
          <w:tcPr>
            <w:tcW w:w="683" w:type="dxa"/>
            <w:tcBorders>
              <w:bottom w:val="single" w:sz="4" w:space="0" w:color="auto"/>
              <w:right w:val="single" w:sz="4" w:space="0" w:color="auto"/>
            </w:tcBorders>
          </w:tcPr>
          <w:p w:rsidR="004B4E88" w:rsidRDefault="004B4E88" w:rsidP="000A6DFC">
            <w:pPr>
              <w:pStyle w:val="NormalWeb"/>
              <w:spacing w:before="0" w:beforeAutospacing="0" w:after="0" w:afterAutospacing="0"/>
            </w:pPr>
            <w:r>
              <w:t>F</w:t>
            </w:r>
          </w:p>
        </w:tc>
      </w:tr>
    </w:tbl>
    <w:p w:rsidR="004B4E88" w:rsidRDefault="004B4E88">
      <w:pPr>
        <w:tabs>
          <w:tab w:val="left" w:pos="-720"/>
        </w:tabs>
        <w:suppressAutoHyphens/>
      </w:pPr>
    </w:p>
    <w:p w:rsidR="004B4E88" w:rsidRDefault="004B4E88">
      <w:pPr>
        <w:pStyle w:val="Heading1"/>
        <w:rPr>
          <w:u w:val="none"/>
        </w:rPr>
      </w:pPr>
      <w:r>
        <w:t xml:space="preserve">Class Attendance &amp; Participation </w:t>
      </w:r>
      <w:r>
        <w:rPr>
          <w:u w:val="none"/>
        </w:rPr>
        <w:t xml:space="preserve">  (50 Points)</w:t>
      </w:r>
    </w:p>
    <w:p w:rsidR="004B4E88" w:rsidRDefault="004B4E88">
      <w:pPr>
        <w:tabs>
          <w:tab w:val="left" w:pos="360"/>
        </w:tabs>
        <w:ind w:left="360"/>
      </w:pPr>
    </w:p>
    <w:p w:rsidR="004B4E88" w:rsidRDefault="004B4E88">
      <w:pPr>
        <w:tabs>
          <w:tab w:val="left" w:pos="360"/>
        </w:tabs>
        <w:ind w:left="720"/>
      </w:pPr>
      <w:r>
        <w:t>The class will be taught using a variety a methods including lecture, discussion, role-plays, exercises, and simulations. In essence, we will turn the classroom into a laboratory, creating conditions for understanding concepts through experience as well as readings.</w:t>
      </w:r>
      <w:r>
        <w:rPr>
          <w:b/>
          <w:bCs/>
          <w:u w:val="single"/>
        </w:rPr>
        <w:t xml:space="preserve"> This type of course requires students to take responsibility for their own learning</w:t>
      </w:r>
      <w:r>
        <w:t xml:space="preserve">.  For this course to be successful, students must do all the reading and homework preparation </w:t>
      </w:r>
      <w:r>
        <w:rPr>
          <w:u w:val="single"/>
        </w:rPr>
        <w:t>and</w:t>
      </w:r>
      <w:r>
        <w:t xml:space="preserve"> participate actively in the classroom.  Therefore </w:t>
      </w:r>
      <w:r>
        <w:rPr>
          <w:b/>
          <w:bCs/>
          <w:u w:val="single"/>
        </w:rPr>
        <w:t>attendance is mandatory</w:t>
      </w:r>
      <w:r>
        <w:t xml:space="preserve"> because what goes on in class is not a repeat of the readings but the heart of the course.  If you have an emergency and cannot attend class, please contact me beforehand.</w:t>
      </w:r>
    </w:p>
    <w:p w:rsidR="004B4E88" w:rsidRDefault="004B4E88">
      <w:pPr>
        <w:tabs>
          <w:tab w:val="left" w:pos="360"/>
        </w:tabs>
        <w:ind w:left="360"/>
      </w:pPr>
    </w:p>
    <w:p w:rsidR="004B4E88" w:rsidRDefault="004B4E88">
      <w:pPr>
        <w:pStyle w:val="Heading1"/>
        <w:rPr>
          <w:u w:val="none"/>
        </w:rPr>
      </w:pPr>
      <w:r>
        <w:t>Leadership Experience</w:t>
      </w:r>
      <w:r>
        <w:rPr>
          <w:u w:val="none"/>
        </w:rPr>
        <w:t xml:space="preserve">  (200 Points)</w:t>
      </w:r>
    </w:p>
    <w:p w:rsidR="004B4E88" w:rsidRDefault="004B4E88">
      <w:pPr>
        <w:tabs>
          <w:tab w:val="left" w:pos="360"/>
        </w:tabs>
        <w:ind w:left="360"/>
      </w:pPr>
    </w:p>
    <w:p w:rsidR="004B4E88" w:rsidRDefault="004B4E88">
      <w:pPr>
        <w:tabs>
          <w:tab w:val="left" w:pos="360"/>
        </w:tabs>
        <w:ind w:left="720"/>
      </w:pPr>
      <w:r>
        <w:t>Group presentation of selected concepts (50 points each)</w:t>
      </w:r>
    </w:p>
    <w:p w:rsidR="004B4E88" w:rsidRDefault="004B4E88">
      <w:pPr>
        <w:tabs>
          <w:tab w:val="left" w:pos="360"/>
        </w:tabs>
        <w:ind w:left="720"/>
      </w:pPr>
      <w:r>
        <w:t>Group self-evaluation paper (100 points)</w:t>
      </w:r>
    </w:p>
    <w:p w:rsidR="004B4E88" w:rsidRDefault="004B4E88">
      <w:pPr>
        <w:tabs>
          <w:tab w:val="left" w:pos="360"/>
        </w:tabs>
        <w:ind w:left="360"/>
      </w:pPr>
    </w:p>
    <w:p w:rsidR="004B4E88" w:rsidRDefault="004B4E88">
      <w:pPr>
        <w:pStyle w:val="Heading1"/>
        <w:rPr>
          <w:u w:val="none"/>
        </w:rPr>
      </w:pPr>
      <w:r>
        <w:t>Individual Self-Evaluation</w:t>
      </w:r>
      <w:r>
        <w:rPr>
          <w:u w:val="none"/>
        </w:rPr>
        <w:t xml:space="preserve">  (50 Points)</w:t>
      </w:r>
    </w:p>
    <w:p w:rsidR="004B4E88" w:rsidRDefault="004B4E88">
      <w:pPr>
        <w:tabs>
          <w:tab w:val="left" w:pos="360"/>
        </w:tabs>
        <w:ind w:left="360"/>
      </w:pPr>
    </w:p>
    <w:p w:rsidR="004B4E88" w:rsidRDefault="004B4E88">
      <w:pPr>
        <w:pStyle w:val="Heading1"/>
        <w:rPr>
          <w:u w:val="none"/>
        </w:rPr>
      </w:pPr>
      <w:r>
        <w:t>Final Exam</w:t>
      </w:r>
      <w:r>
        <w:rPr>
          <w:u w:val="none"/>
        </w:rPr>
        <w:t xml:space="preserve">  (100 Points)</w:t>
      </w:r>
    </w:p>
    <w:p w:rsidR="004B4E88" w:rsidRDefault="004B4E88"/>
    <w:p w:rsidR="004B4E88" w:rsidRDefault="004B4E88">
      <w:pPr>
        <w:rPr>
          <w:b/>
          <w:bCs/>
          <w:u w:val="single"/>
        </w:rPr>
      </w:pPr>
      <w:r>
        <w:rPr>
          <w:b/>
          <w:bCs/>
          <w:u w:val="single"/>
        </w:rPr>
        <w:t>Leadership Experience Guidelines</w:t>
      </w:r>
    </w:p>
    <w:p w:rsidR="004B4E88" w:rsidRDefault="004B4E88"/>
    <w:p w:rsidR="004B4E88" w:rsidRDefault="004B4E88">
      <w:r>
        <w:t>This activity allows students to use a group to develop a group activity to teach other groups about groups.  The leadership of a classroom experience is an opportunity to learn how to organize material, develop plans, guide a group through an activity, and evaluate the process.  Your group will need to organize itself to work through the following steps:</w:t>
      </w:r>
    </w:p>
    <w:p w:rsidR="004B4E88" w:rsidRDefault="004B4E88"/>
    <w:p w:rsidR="004B4E88" w:rsidRDefault="004B4E88">
      <w:r>
        <w:t xml:space="preserve">1) </w:t>
      </w:r>
      <w:r>
        <w:rPr>
          <w:i/>
          <w:iCs/>
        </w:rPr>
        <w:t>Assignment of a chapter in the text</w:t>
      </w:r>
      <w:r>
        <w:t>: The chapter will be your topic.</w:t>
      </w:r>
    </w:p>
    <w:p w:rsidR="004B4E88" w:rsidRDefault="004B4E88">
      <w:pPr>
        <w:pStyle w:val="Indent"/>
        <w:spacing w:before="240"/>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i/>
          <w:iCs/>
        </w:rPr>
        <w:t>Task</w:t>
      </w:r>
      <w:r>
        <w:rPr>
          <w:rFonts w:ascii="Times New Roman" w:hAnsi="Times New Roman" w:cs="Times New Roman"/>
        </w:rPr>
        <w:t>: Your group's task is to develop the material and activities in the chapter to provide an opportunity for the class to experience the concepts discussed in that chapter.  See pages 66-68 of your text for guidelines in developing and presenting your chapter.</w:t>
      </w:r>
    </w:p>
    <w:p w:rsidR="004B4E88" w:rsidRDefault="004B4E88">
      <w:pPr>
        <w:pStyle w:val="Indent"/>
        <w:spacing w:before="24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Group meetings</w:t>
      </w:r>
      <w:r>
        <w:rPr>
          <w:rFonts w:ascii="Times New Roman" w:hAnsi="Times New Roman" w:cs="Times New Roman"/>
        </w:rPr>
        <w:t>: Time will be provided in class for some of the meetings that you will need to fulfill your task.  Additional time may be needed outside of class.  Be sure to obtain names and phone numbers of all your group members.</w:t>
      </w:r>
    </w:p>
    <w:p w:rsidR="004B4E88" w:rsidRDefault="004B4E88">
      <w:pPr>
        <w:pStyle w:val="Indent"/>
        <w:spacing w:before="24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Feedback</w:t>
      </w:r>
      <w:r>
        <w:rPr>
          <w:rFonts w:ascii="Times New Roman" w:hAnsi="Times New Roman" w:cs="Times New Roman"/>
        </w:rPr>
        <w:t>: The leadership experience will be evaluated by those who participated via an evaluation form distributed at the end of the class session.</w:t>
      </w:r>
    </w:p>
    <w:p w:rsidR="004B4E88" w:rsidRDefault="004B4E88">
      <w:pPr>
        <w:pStyle w:val="Indent"/>
        <w:spacing w:before="240"/>
        <w:rPr>
          <w:rFonts w:ascii="Times New Roman" w:hAnsi="Times New Roman" w:cs="Times New Roman"/>
          <w:b/>
          <w:bCs/>
          <w:sz w:val="32"/>
          <w:szCs w:val="32"/>
        </w:rPr>
      </w:pPr>
      <w:r>
        <w:rPr>
          <w:rFonts w:ascii="Times New Roman" w:hAnsi="Times New Roman" w:cs="Times New Roman"/>
        </w:rPr>
        <w:t>5)</w:t>
      </w:r>
      <w:r>
        <w:rPr>
          <w:rFonts w:ascii="Times New Roman" w:hAnsi="Times New Roman" w:cs="Times New Roman"/>
          <w:b/>
          <w:bCs/>
          <w:sz w:val="32"/>
          <w:szCs w:val="32"/>
        </w:rPr>
        <w:t xml:space="preserve"> </w:t>
      </w:r>
      <w:r>
        <w:rPr>
          <w:rFonts w:ascii="Times New Roman" w:hAnsi="Times New Roman" w:cs="Times New Roman"/>
          <w:b/>
          <w:bCs/>
          <w:i/>
          <w:iCs/>
          <w:sz w:val="32"/>
          <w:szCs w:val="32"/>
        </w:rPr>
        <w:t>Observation of task group process</w:t>
      </w:r>
      <w:r>
        <w:rPr>
          <w:rFonts w:ascii="Times New Roman" w:hAnsi="Times New Roman" w:cs="Times New Roman"/>
          <w:b/>
          <w:bCs/>
          <w:sz w:val="32"/>
          <w:szCs w:val="32"/>
        </w:rPr>
        <w:t xml:space="preserve">: This small work group experience is an integral part of your learning about how small task groups operate. You are to observe the process of your group and </w:t>
      </w:r>
      <w:r>
        <w:rPr>
          <w:rFonts w:ascii="Times New Roman" w:hAnsi="Times New Roman" w:cs="Times New Roman"/>
          <w:b/>
          <w:bCs/>
          <w:sz w:val="32"/>
          <w:szCs w:val="32"/>
          <w:u w:val="single"/>
        </w:rPr>
        <w:t>keep notes as the group evolves</w:t>
      </w:r>
      <w:r>
        <w:rPr>
          <w:rFonts w:ascii="Times New Roman" w:hAnsi="Times New Roman" w:cs="Times New Roman"/>
          <w:b/>
          <w:bCs/>
          <w:sz w:val="32"/>
          <w:szCs w:val="32"/>
        </w:rPr>
        <w:t>.</w:t>
      </w:r>
    </w:p>
    <w:p w:rsidR="004B4E88" w:rsidRDefault="004B4E88">
      <w:pPr>
        <w:pStyle w:val="Indent"/>
        <w:spacing w:before="240"/>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Group Self-evaluation Report</w:t>
      </w:r>
      <w:r>
        <w:rPr>
          <w:rFonts w:ascii="Times New Roman" w:hAnsi="Times New Roman" w:cs="Times New Roman"/>
        </w:rPr>
        <w:t xml:space="preserve">: Each group will prepare a written self-evaluation report after the completion of the experience.  </w:t>
      </w:r>
    </w:p>
    <w:p w:rsidR="004B4E88" w:rsidRDefault="004B4E88">
      <w:pPr>
        <w:pStyle w:val="Heading3"/>
      </w:pPr>
    </w:p>
    <w:p w:rsidR="004B4E88" w:rsidRDefault="004B4E88">
      <w:r>
        <w:t>In-class leadership activity is due on the day the topic for your group is scheduled.  Fifty points are possible for each in-class activity.</w:t>
      </w:r>
    </w:p>
    <w:p w:rsidR="004B4E88" w:rsidRDefault="004B4E88"/>
    <w:p w:rsidR="004B4E88" w:rsidRDefault="004B4E88">
      <w:r>
        <w:t>The group self-evaluation report is due on the date of the final exam. 100 points are possible for the group report.</w:t>
      </w:r>
    </w:p>
    <w:p w:rsidR="004B4E88" w:rsidRDefault="004B4E88">
      <w:pPr>
        <w:pStyle w:val="Indent"/>
        <w:spacing w:before="240"/>
        <w:rPr>
          <w:rFonts w:ascii="Times New Roman" w:hAnsi="Times New Roman" w:cs="Times New Roman"/>
          <w:b/>
          <w:bCs/>
          <w:u w:val="single"/>
        </w:rPr>
      </w:pPr>
      <w:r>
        <w:rPr>
          <w:rFonts w:ascii="Times New Roman" w:hAnsi="Times New Roman" w:cs="Times New Roman"/>
          <w:b/>
          <w:bCs/>
          <w:u w:val="single"/>
        </w:rPr>
        <w:t>Group-evaluation of Leadership Experience</w:t>
      </w:r>
    </w:p>
    <w:p w:rsidR="004B4E88" w:rsidRDefault="004B4E88">
      <w:pPr>
        <w:pStyle w:val="Indent"/>
        <w:spacing w:before="24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Concrete Experience</w:t>
      </w:r>
    </w:p>
    <w:p w:rsidR="004B4E88" w:rsidRDefault="004B4E88">
      <w:pPr>
        <w:tabs>
          <w:tab w:val="left" w:pos="-720"/>
        </w:tabs>
        <w:suppressAutoHyphens/>
      </w:pPr>
      <w:r>
        <w:tab/>
      </w:r>
    </w:p>
    <w:p w:rsidR="004B4E88" w:rsidRDefault="004B4E88">
      <w:pPr>
        <w:tabs>
          <w:tab w:val="left" w:pos="-720"/>
        </w:tabs>
        <w:suppressAutoHyphens/>
        <w:ind w:left="576"/>
      </w:pPr>
      <w:r>
        <w:t xml:space="preserve">In this section of your paper, describe what happened in your task group experience.  This description should contain both objective and subjective components.  The objective part should present the facts of the experience, like a newspaper account, without an attempt to analyze the content.  In other words, the objective part should describe the who, what, when, where, and how of the experience.  The subjective component should describe the feelings, perceptions and thoughts group members experienced </w:t>
      </w:r>
      <w:r>
        <w:rPr>
          <w:i/>
          <w:iCs/>
        </w:rPr>
        <w:t>during</w:t>
      </w:r>
      <w:r>
        <w:t xml:space="preserve"> these events.</w:t>
      </w:r>
    </w:p>
    <w:p w:rsidR="004B4E88" w:rsidRDefault="004B4E88">
      <w:pPr>
        <w:tabs>
          <w:tab w:val="left" w:pos="-720"/>
        </w:tabs>
        <w:suppressAutoHyphens/>
      </w:pPr>
    </w:p>
    <w:p w:rsidR="004B4E88" w:rsidRDefault="004B4E88">
      <w:pPr>
        <w:tabs>
          <w:tab w:val="left" w:pos="-720"/>
        </w:tabs>
        <w:suppressAutoHyphens/>
        <w:ind w:left="576"/>
      </w:pPr>
      <w:r>
        <w:rPr>
          <w:b/>
          <w:bCs/>
        </w:rPr>
        <w:t>Helpful hints:</w:t>
      </w:r>
      <w:r>
        <w:t xml:space="preserve"> (1) Replay the experience in your mind.  After reviewing the experience, write a report of what you saw, heard, felt, and thought as well as what you heard and saw others doing.  (2) Avoid presenting the detailed mechanics of the experience unless they are critical to the remainder of the paper. (3) Avoid reporting feelings and thoughts you experienced after the event being described.  </w:t>
      </w:r>
    </w:p>
    <w:p w:rsidR="004B4E88" w:rsidRDefault="004B4E88">
      <w:pPr>
        <w:pStyle w:val="Indent"/>
        <w:spacing w:before="240"/>
        <w:ind w:hanging="144"/>
        <w:rPr>
          <w:rFonts w:ascii="Times New Roman" w:hAnsi="Times New Roman" w:cs="Times New Roman"/>
          <w:u w:val="single"/>
        </w:rPr>
      </w:pPr>
      <w:r>
        <w:rPr>
          <w:rFonts w:ascii="Times New Roman" w:hAnsi="Times New Roman" w:cs="Times New Roman"/>
          <w:u w:val="single"/>
        </w:rPr>
        <w:t>Abstract Conceptualization</w:t>
      </w:r>
    </w:p>
    <w:p w:rsidR="004B4E88" w:rsidRDefault="004B4E88">
      <w:pPr>
        <w:tabs>
          <w:tab w:val="left" w:pos="-720"/>
        </w:tabs>
        <w:suppressAutoHyphens/>
        <w:ind w:left="576"/>
      </w:pPr>
    </w:p>
    <w:p w:rsidR="004B4E88" w:rsidRDefault="004B4E88">
      <w:pPr>
        <w:pStyle w:val="BodyTextIndent"/>
      </w:pPr>
      <w:r>
        <w:t>In this section of your paper, use each of the following concepts/models/theories to describe the process of the task group as the group developed.</w:t>
      </w:r>
    </w:p>
    <w:p w:rsidR="004B4E88" w:rsidRDefault="004B4E88">
      <w:pPr>
        <w:pStyle w:val="BodyTextIndent"/>
      </w:pPr>
    </w:p>
    <w:tbl>
      <w:tblPr>
        <w:tblW w:w="0" w:type="auto"/>
        <w:tblInd w:w="-106" w:type="dxa"/>
        <w:tblLayout w:type="fixed"/>
        <w:tblLook w:val="0000"/>
      </w:tblPr>
      <w:tblGrid>
        <w:gridCol w:w="5148"/>
        <w:gridCol w:w="4950"/>
      </w:tblGrid>
      <w:tr w:rsidR="004B4E88">
        <w:tc>
          <w:tcPr>
            <w:tcW w:w="5148" w:type="dxa"/>
          </w:tcPr>
          <w:p w:rsidR="004B4E88" w:rsidRDefault="004B4E88">
            <w:pPr>
              <w:pStyle w:val="BodyTextIndent"/>
            </w:pPr>
            <w:r>
              <w:t>One model of group development</w:t>
            </w:r>
          </w:p>
        </w:tc>
        <w:tc>
          <w:tcPr>
            <w:tcW w:w="4950" w:type="dxa"/>
          </w:tcPr>
          <w:p w:rsidR="004B4E88" w:rsidRDefault="004B4E88">
            <w:pPr>
              <w:pStyle w:val="BodyTextIndent"/>
            </w:pPr>
            <w:r>
              <w:t>Communication</w:t>
            </w:r>
          </w:p>
        </w:tc>
      </w:tr>
      <w:tr w:rsidR="004B4E88">
        <w:tc>
          <w:tcPr>
            <w:tcW w:w="5148" w:type="dxa"/>
          </w:tcPr>
          <w:p w:rsidR="004B4E88" w:rsidRDefault="004B4E88">
            <w:pPr>
              <w:pStyle w:val="BodyTextIndent"/>
            </w:pPr>
            <w:r>
              <w:t>Norms</w:t>
            </w:r>
          </w:p>
        </w:tc>
        <w:tc>
          <w:tcPr>
            <w:tcW w:w="4950" w:type="dxa"/>
          </w:tcPr>
          <w:p w:rsidR="004B4E88" w:rsidRDefault="004B4E88">
            <w:pPr>
              <w:pStyle w:val="BodyTextIndent"/>
            </w:pPr>
            <w:r>
              <w:t>Decision making</w:t>
            </w:r>
          </w:p>
        </w:tc>
      </w:tr>
      <w:tr w:rsidR="004B4E88">
        <w:tc>
          <w:tcPr>
            <w:tcW w:w="5148" w:type="dxa"/>
          </w:tcPr>
          <w:p w:rsidR="004B4E88" w:rsidRDefault="004B4E88">
            <w:pPr>
              <w:pStyle w:val="BodyTextIndent"/>
            </w:pPr>
            <w:r>
              <w:t>Group goals</w:t>
            </w:r>
          </w:p>
        </w:tc>
        <w:tc>
          <w:tcPr>
            <w:tcW w:w="4950" w:type="dxa"/>
          </w:tcPr>
          <w:p w:rsidR="004B4E88" w:rsidRDefault="004B4E88">
            <w:pPr>
              <w:pStyle w:val="BodyTextIndent"/>
            </w:pPr>
            <w:r>
              <w:t>Social influence</w:t>
            </w:r>
          </w:p>
        </w:tc>
      </w:tr>
      <w:tr w:rsidR="004B4E88">
        <w:tc>
          <w:tcPr>
            <w:tcW w:w="5148" w:type="dxa"/>
          </w:tcPr>
          <w:p w:rsidR="004B4E88" w:rsidRDefault="004B4E88">
            <w:pPr>
              <w:pStyle w:val="BodyTextIndent"/>
            </w:pPr>
            <w:r>
              <w:t>Interdependence</w:t>
            </w:r>
          </w:p>
        </w:tc>
        <w:tc>
          <w:tcPr>
            <w:tcW w:w="4950" w:type="dxa"/>
          </w:tcPr>
          <w:p w:rsidR="004B4E88" w:rsidRDefault="004B4E88">
            <w:pPr>
              <w:pStyle w:val="BodyTextIndent"/>
            </w:pPr>
            <w:r>
              <w:t>Managing conflict</w:t>
            </w:r>
          </w:p>
        </w:tc>
      </w:tr>
      <w:tr w:rsidR="004B4E88">
        <w:tc>
          <w:tcPr>
            <w:tcW w:w="5148" w:type="dxa"/>
          </w:tcPr>
          <w:p w:rsidR="004B4E88" w:rsidRDefault="004B4E88">
            <w:pPr>
              <w:pStyle w:val="BodyTextIndent"/>
            </w:pPr>
            <w:r>
              <w:lastRenderedPageBreak/>
              <w:t>Trust</w:t>
            </w:r>
          </w:p>
        </w:tc>
        <w:tc>
          <w:tcPr>
            <w:tcW w:w="4950" w:type="dxa"/>
          </w:tcPr>
          <w:p w:rsidR="004B4E88" w:rsidRDefault="004B4E88">
            <w:pPr>
              <w:pStyle w:val="BodyTextIndent"/>
            </w:pPr>
            <w:r>
              <w:t>Engaging in controversy/being creative</w:t>
            </w:r>
          </w:p>
        </w:tc>
      </w:tr>
      <w:tr w:rsidR="004B4E88">
        <w:tc>
          <w:tcPr>
            <w:tcW w:w="5148" w:type="dxa"/>
          </w:tcPr>
          <w:p w:rsidR="004B4E88" w:rsidRDefault="004B4E88">
            <w:pPr>
              <w:pStyle w:val="BodyTextIndent"/>
            </w:pPr>
            <w:r>
              <w:t>Leadership (task &amp; maintenance) behaviors</w:t>
            </w:r>
          </w:p>
        </w:tc>
        <w:tc>
          <w:tcPr>
            <w:tcW w:w="4950" w:type="dxa"/>
          </w:tcPr>
          <w:p w:rsidR="004B4E88" w:rsidRDefault="004B4E88">
            <w:pPr>
              <w:pStyle w:val="BodyTextIndent"/>
            </w:pPr>
            <w:r>
              <w:t>Valuing/Managing diversity</w:t>
            </w:r>
          </w:p>
        </w:tc>
      </w:tr>
    </w:tbl>
    <w:p w:rsidR="004B4E88" w:rsidRDefault="004B4E88">
      <w:pPr>
        <w:pStyle w:val="BodyTextIndent"/>
      </w:pPr>
    </w:p>
    <w:p w:rsidR="004B4E88" w:rsidRDefault="004B4E88">
      <w:pPr>
        <w:tabs>
          <w:tab w:val="left" w:pos="-720"/>
        </w:tabs>
        <w:suppressAutoHyphens/>
        <w:ind w:left="576"/>
      </w:pPr>
      <w:r>
        <w:t xml:space="preserve">First, define the concept or theory that relates to your experience as you would for someone not familiar with it.  Next, apply the concept </w:t>
      </w:r>
      <w:r>
        <w:rPr>
          <w:b/>
          <w:bCs/>
        </w:rPr>
        <w:t>thoroughly</w:t>
      </w:r>
      <w:r>
        <w:t xml:space="preserve"> to your experience.  Does the experience support or refute the theory?  Avoid merely providing a book report of what you have read.  </w:t>
      </w:r>
      <w:r>
        <w:rPr>
          <w:b/>
          <w:bCs/>
        </w:rPr>
        <w:t>You should discuss in some detail how you see concepts/models/theories relating to your experiences. Provide specific examples from your group experience.</w:t>
      </w:r>
    </w:p>
    <w:p w:rsidR="004B4E88" w:rsidRDefault="004B4E88">
      <w:pPr>
        <w:tabs>
          <w:tab w:val="left" w:pos="-720"/>
        </w:tabs>
        <w:suppressAutoHyphens/>
        <w:ind w:left="576"/>
      </w:pPr>
    </w:p>
    <w:p w:rsidR="004B4E88" w:rsidRDefault="004B4E88">
      <w:pPr>
        <w:tabs>
          <w:tab w:val="left" w:pos="-720"/>
        </w:tabs>
        <w:suppressAutoHyphens/>
        <w:ind w:left="576"/>
      </w:pPr>
      <w:r>
        <w:rPr>
          <w:b/>
          <w:bCs/>
        </w:rPr>
        <w:t>Helpful hints:</w:t>
      </w:r>
      <w:r>
        <w:t xml:space="preserve"> (1) It is sometimes useful to identify theoretical concepts first and then search out and elaborate on an experience that relates to the concepts.  (2) A slightly more difficult approach is to reverse the above procedure and search out those concepts that apply to your experience.</w:t>
      </w:r>
    </w:p>
    <w:p w:rsidR="004B4E88" w:rsidRDefault="004B4E88">
      <w:pPr>
        <w:pStyle w:val="Indent"/>
        <w:spacing w:before="240"/>
        <w:rPr>
          <w:rFonts w:ascii="Times New Roman" w:hAnsi="Times New Roman" w:cs="Times New Roman"/>
          <w:u w:val="single"/>
        </w:rPr>
      </w:pPr>
      <w:r>
        <w:rPr>
          <w:rFonts w:ascii="Times New Roman" w:hAnsi="Times New Roman" w:cs="Times New Roman"/>
          <w:u w:val="single"/>
        </w:rPr>
        <w:t>Group Evaluation</w:t>
      </w:r>
    </w:p>
    <w:p w:rsidR="004B4E88" w:rsidRDefault="004B4E88">
      <w:pPr>
        <w:ind w:left="1080" w:hanging="280"/>
      </w:pPr>
    </w:p>
    <w:p w:rsidR="004B4E88" w:rsidRDefault="004B4E88">
      <w:pPr>
        <w:ind w:left="576"/>
      </w:pPr>
      <w:r>
        <w:t>This section of the paper should contain the following:</w:t>
      </w:r>
    </w:p>
    <w:p w:rsidR="004B4E88" w:rsidRDefault="004B4E88">
      <w:pPr>
        <w:ind w:left="576"/>
      </w:pPr>
    </w:p>
    <w:p w:rsidR="004B4E88" w:rsidRDefault="004B4E88">
      <w:pPr>
        <w:numPr>
          <w:ilvl w:val="0"/>
          <w:numId w:val="8"/>
        </w:numPr>
        <w:ind w:left="936"/>
      </w:pPr>
      <w:r>
        <w:t xml:space="preserve">a report of the means calculated for each item of the leadership exercise evaluation collected </w:t>
      </w:r>
      <w:r>
        <w:rPr>
          <w:u w:val="single"/>
        </w:rPr>
        <w:t>from the class</w:t>
      </w:r>
      <w:r>
        <w:t>, and a total mean of all items.</w:t>
      </w:r>
    </w:p>
    <w:p w:rsidR="004B4E88" w:rsidRDefault="004B4E88">
      <w:pPr>
        <w:ind w:left="936" w:hanging="360"/>
      </w:pPr>
    </w:p>
    <w:p w:rsidR="004B4E88" w:rsidRDefault="004B4E88" w:rsidP="00BA4BE4">
      <w:pPr>
        <w:numPr>
          <w:ilvl w:val="0"/>
          <w:numId w:val="8"/>
        </w:numPr>
        <w:ind w:left="936"/>
      </w:pPr>
      <w:r>
        <w:t xml:space="preserve">a report of the means calculated for each item of the leadership exercise evaluation collected </w:t>
      </w:r>
      <w:r w:rsidRPr="00BA4BE4">
        <w:t>from your group</w:t>
      </w:r>
      <w:r>
        <w:t>, and a total mean of all items.</w:t>
      </w:r>
      <w:r w:rsidRPr="00BA4BE4">
        <w:t xml:space="preserve"> </w:t>
      </w:r>
    </w:p>
    <w:p w:rsidR="004B4E88" w:rsidRDefault="004B4E88" w:rsidP="00BA4BE4">
      <w:pPr>
        <w:ind w:left="576"/>
      </w:pPr>
    </w:p>
    <w:p w:rsidR="004B4E88" w:rsidRDefault="004B4E88" w:rsidP="00BA4BE4">
      <w:pPr>
        <w:numPr>
          <w:ilvl w:val="0"/>
          <w:numId w:val="8"/>
        </w:numPr>
        <w:ind w:left="936"/>
      </w:pPr>
      <w:r>
        <w:t xml:space="preserve">a chart showing the comparison between your group's and the class's ratings </w:t>
      </w:r>
      <w:r w:rsidRPr="00BA4BE4">
        <w:t xml:space="preserve">for each </w:t>
      </w:r>
      <w:r>
        <w:t>of your presentations.</w:t>
      </w:r>
    </w:p>
    <w:p w:rsidR="004B4E88" w:rsidRDefault="004B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hanging="360"/>
      </w:pPr>
    </w:p>
    <w:p w:rsidR="004B4E88" w:rsidRDefault="004B4E88">
      <w:pPr>
        <w:numPr>
          <w:ilvl w:val="0"/>
          <w:numId w:val="8"/>
        </w:numPr>
        <w:ind w:left="936"/>
      </w:pPr>
      <w:r>
        <w:t>a written description comparing your group self-evaluation of your performance with the evaluation by the class.</w:t>
      </w:r>
    </w:p>
    <w:p w:rsidR="004B4E88" w:rsidRDefault="004B4E88">
      <w:pPr>
        <w:ind w:left="576"/>
      </w:pPr>
    </w:p>
    <w:p w:rsidR="004B4E88" w:rsidRDefault="004B4E88">
      <w:pPr>
        <w:pStyle w:val="EndnoteText"/>
        <w:widowControl/>
        <w:rPr>
          <w:rFonts w:ascii="Times New Roman" w:hAnsi="Times New Roman" w:cs="Times New Roman"/>
          <w:u w:val="single"/>
        </w:rPr>
      </w:pPr>
      <w:r>
        <w:rPr>
          <w:rFonts w:ascii="Times New Roman" w:hAnsi="Times New Roman" w:cs="Times New Roman"/>
          <w:u w:val="single"/>
        </w:rPr>
        <w:t>Active Experimentation</w:t>
      </w:r>
    </w:p>
    <w:p w:rsidR="004B4E88" w:rsidRDefault="004B4E88">
      <w:pPr>
        <w:pStyle w:val="EndnoteText"/>
        <w:widowControl/>
        <w:rPr>
          <w:rFonts w:ascii="Times New Roman" w:hAnsi="Times New Roman" w:cs="Times New Roman"/>
        </w:rPr>
      </w:pPr>
    </w:p>
    <w:p w:rsidR="004B4E88" w:rsidRDefault="004B4E88">
      <w:pPr>
        <w:ind w:left="576"/>
      </w:pPr>
      <w:r>
        <w:t xml:space="preserve">In this section, summarize the practical lessons your group has learned and provide an in-depth discussion of changes the group would make if it were to begin again. These ideas can be stated in the form of rules of thumb or action resolutions.  (Future actions must be based on the experience reported in Concrete Experience.)  You should elaborate </w:t>
      </w:r>
      <w:r>
        <w:rPr>
          <w:b/>
          <w:bCs/>
        </w:rPr>
        <w:t>in adequate detail</w:t>
      </w:r>
      <w:r>
        <w:t xml:space="preserve"> how you see your action plans being carried out.  Be </w:t>
      </w:r>
      <w:r>
        <w:rPr>
          <w:b/>
          <w:bCs/>
        </w:rPr>
        <w:t>specific</w:t>
      </w:r>
      <w:r>
        <w:t xml:space="preserve"> and </w:t>
      </w:r>
      <w:r>
        <w:rPr>
          <w:b/>
          <w:bCs/>
        </w:rPr>
        <w:t>thorough</w:t>
      </w:r>
      <w:r>
        <w:t>. Present at least one thing that you have learned about each of the following areas (1. Interdependence and trust, 2. Roles and norms, 3. Task and maintenance behavior, 4. Communication, 5. Making group decisions, and 6. Managing group conflict) and a well-thought out description of how you will apply them in the future.  For example, if you were to relive the experience, what would you do differently to maximize your group’s effectiveness?</w:t>
      </w:r>
    </w:p>
    <w:p w:rsidR="004B4E88" w:rsidRDefault="004B4E88">
      <w:pPr>
        <w:tabs>
          <w:tab w:val="left" w:pos="-720"/>
        </w:tabs>
        <w:suppressAutoHyphens/>
        <w:ind w:left="576"/>
      </w:pPr>
    </w:p>
    <w:p w:rsidR="004B4E88" w:rsidRDefault="004B4E88">
      <w:pPr>
        <w:tabs>
          <w:tab w:val="left" w:pos="-720"/>
        </w:tabs>
        <w:suppressAutoHyphens/>
        <w:ind w:left="576"/>
      </w:pPr>
      <w:r>
        <w:rPr>
          <w:b/>
          <w:bCs/>
        </w:rPr>
        <w:t>Helpful hints:</w:t>
      </w:r>
      <w:r>
        <w:t xml:space="preserve"> (1) Project a future experience in which you envision the implementation of your ideas and then elaborate on that experience as a way of demonstrating how your actions will be carried out. (2) Try to imagine the final results of your experimentation.  What will it be like if you accomplish what you want to do?</w:t>
      </w:r>
    </w:p>
    <w:p w:rsidR="004B4E88" w:rsidRDefault="004B4E88"/>
    <w:p w:rsidR="004B4E88" w:rsidRDefault="004B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Pr>
          <w:b/>
          <w:bCs/>
          <w:u w:val="single"/>
        </w:rPr>
        <w:t>Individual Self-evaluation of Leadership Experience</w:t>
      </w:r>
    </w:p>
    <w:p w:rsidR="004B4E88" w:rsidRDefault="004B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4E88" w:rsidRDefault="004B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In addition to the group evaluation, each member of the group is to prepare an individual self-evaluation of his or her experience. This self-evaluation is to include:</w:t>
      </w:r>
    </w:p>
    <w:p w:rsidR="004B4E88" w:rsidRDefault="004B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4E88" w:rsidRDefault="004B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 Copies of all of the required self-diagnosis forms</w:t>
      </w:r>
    </w:p>
    <w:p w:rsidR="004B4E88" w:rsidRDefault="004B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4E88" w:rsidRDefault="004B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2) A description of </w:t>
      </w:r>
      <w:r>
        <w:rPr>
          <w:b/>
          <w:bCs/>
        </w:rPr>
        <w:t>your</w:t>
      </w:r>
      <w:r>
        <w:t xml:space="preserve"> behavior in the group:</w:t>
      </w:r>
    </w:p>
    <w:p w:rsidR="004B4E88" w:rsidRDefault="004B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4E88" w:rsidRDefault="004B4E88" w:rsidP="00BA4BE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270"/>
      </w:pPr>
      <w:r>
        <w:t>a) Describe your past behavior in groups using your self-diagnosis forms as the basis of your description).</w:t>
      </w:r>
    </w:p>
    <w:p w:rsidR="004B4E88" w:rsidRDefault="004B4E88" w:rsidP="00BA4BE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270"/>
      </w:pPr>
      <w:r>
        <w:t>b) Describe your behavior in this group. Note and discuss any significant differences from past group behavior.</w:t>
      </w:r>
    </w:p>
    <w:p w:rsidR="004B4E88" w:rsidRDefault="004B4E88" w:rsidP="00BA4BE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270"/>
      </w:pPr>
      <w:r>
        <w:t>c) Describe how you would have preferred to behave in this group, but didn't.</w:t>
      </w:r>
    </w:p>
    <w:p w:rsidR="004B4E88" w:rsidRDefault="004B4E88" w:rsidP="00BA4BE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270"/>
      </w:pPr>
      <w:r>
        <w:t>d) What deterred or prevented you from doing what you preferred?</w:t>
      </w:r>
    </w:p>
    <w:p w:rsidR="004B4E88" w:rsidRDefault="004B4E88" w:rsidP="00BA4BE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270"/>
      </w:pPr>
      <w:r>
        <w:t>e) How you might have improved you contribution to this group?</w:t>
      </w:r>
    </w:p>
    <w:p w:rsidR="004B4E88" w:rsidRDefault="004B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4E88" w:rsidRDefault="004B4E88">
      <w:pPr>
        <w:pStyle w:val="Indent"/>
        <w:rPr>
          <w:rFonts w:ascii="Times New Roman" w:hAnsi="Times New Roman" w:cs="Times New Roman"/>
        </w:rPr>
      </w:pPr>
      <w:r>
        <w:rPr>
          <w:rFonts w:ascii="Times New Roman" w:hAnsi="Times New Roman" w:cs="Times New Roman"/>
        </w:rPr>
        <w:t>3) A description of your perception of the level of performance of your group in the leadership assignments:</w:t>
      </w:r>
    </w:p>
    <w:p w:rsidR="004B4E88" w:rsidRDefault="004B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4E88" w:rsidRDefault="004B4E88">
      <w:pPr>
        <w:pStyle w:val="Indent"/>
        <w:rPr>
          <w:rFonts w:ascii="Times New Roman" w:hAnsi="Times New Roman" w:cs="Times New Roman"/>
        </w:rPr>
      </w:pPr>
      <w:r>
        <w:rPr>
          <w:rFonts w:ascii="Times New Roman" w:hAnsi="Times New Roman" w:cs="Times New Roman"/>
        </w:rPr>
        <w:tab/>
        <w:t>a) How did the actual experience(s) differ from your expectations?</w:t>
      </w:r>
    </w:p>
    <w:p w:rsidR="004B4E88" w:rsidRDefault="004B4E88">
      <w:pPr>
        <w:pStyle w:val="Indent"/>
        <w:rPr>
          <w:rFonts w:ascii="Times New Roman" w:hAnsi="Times New Roman" w:cs="Times New Roman"/>
        </w:rPr>
      </w:pPr>
      <w:r>
        <w:rPr>
          <w:rFonts w:ascii="Times New Roman" w:hAnsi="Times New Roman" w:cs="Times New Roman"/>
        </w:rPr>
        <w:tab/>
        <w:t>b) How does your evaluation of your group’s performance compare with the class evaluation?</w:t>
      </w:r>
    </w:p>
    <w:p w:rsidR="004B4E88" w:rsidRDefault="004B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4E88" w:rsidRDefault="004B4E88">
      <w:pPr>
        <w:pStyle w:val="Indent"/>
        <w:ind w:left="288" w:hanging="288"/>
        <w:rPr>
          <w:rFonts w:ascii="Times New Roman" w:hAnsi="Times New Roman" w:cs="Times New Roman"/>
        </w:rPr>
      </w:pPr>
      <w:r>
        <w:rPr>
          <w:rFonts w:ascii="Times New Roman" w:hAnsi="Times New Roman" w:cs="Times New Roman"/>
        </w:rPr>
        <w:t>4) Describe in detail your task and maintenance behaviors (e.g., the behaviors listed in self-diagnosis form 5.5) in the group. How did your task and maintenance behaviors compare with that of the others?</w:t>
      </w:r>
    </w:p>
    <w:p w:rsidR="004B4E88" w:rsidRDefault="004B4E88">
      <w:pPr>
        <w:pStyle w:val="Indent"/>
        <w:rPr>
          <w:rFonts w:ascii="Times New Roman" w:hAnsi="Times New Roman" w:cs="Times New Roman"/>
        </w:rPr>
      </w:pPr>
    </w:p>
    <w:p w:rsidR="004B4E88" w:rsidRDefault="004B4E88">
      <w:pPr>
        <w:pStyle w:val="Indent"/>
        <w:rPr>
          <w:rFonts w:ascii="Times New Roman" w:hAnsi="Times New Roman" w:cs="Times New Roman"/>
        </w:rPr>
      </w:pPr>
      <w:r>
        <w:rPr>
          <w:rFonts w:ascii="Times New Roman" w:hAnsi="Times New Roman" w:cs="Times New Roman"/>
        </w:rPr>
        <w:t>5) Describe in detail what you would do differently if you were to begin the entire experience over again.</w:t>
      </w:r>
    </w:p>
    <w:p w:rsidR="004B4E88" w:rsidRDefault="004B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4E88" w:rsidRDefault="004B4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 Other comments.</w:t>
      </w:r>
    </w:p>
    <w:p w:rsidR="004B4E88" w:rsidRDefault="004B4E88">
      <w:pPr>
        <w:pStyle w:val="Heading3"/>
      </w:pPr>
    </w:p>
    <w:p w:rsidR="004B4E88" w:rsidRPr="001F2DBE" w:rsidRDefault="004B4E88" w:rsidP="00724E92">
      <w:pPr>
        <w:rPr>
          <w:rFonts w:ascii="Times New Roman Bold" w:hAnsi="Times New Roman Bold" w:cs="Times New Roman Bold"/>
          <w:b/>
          <w:bCs/>
          <w:caps/>
          <w:u w:val="single"/>
        </w:rPr>
      </w:pPr>
      <w:r>
        <w:rPr>
          <w:rFonts w:ascii="Times New Roman Bold" w:hAnsi="Times New Roman Bold" w:cs="Times New Roman Bold"/>
          <w:b/>
          <w:bCs/>
          <w:caps/>
          <w:u w:val="single"/>
        </w:rPr>
        <w:t>written work policies</w:t>
      </w:r>
    </w:p>
    <w:p w:rsidR="004B4E88" w:rsidRPr="00724E92" w:rsidRDefault="004B4E88" w:rsidP="00724E92"/>
    <w:p w:rsidR="004B4E88" w:rsidRPr="00E30251" w:rsidRDefault="004B4E88" w:rsidP="00E30251">
      <w:pPr>
        <w:tabs>
          <w:tab w:val="left" w:pos="450"/>
        </w:tabs>
        <w:spacing w:after="50"/>
        <w:ind w:left="446"/>
        <w:rPr>
          <w:rFonts w:eastAsia="MS Mincho"/>
          <w:lang w:eastAsia="ja-JP"/>
        </w:rPr>
      </w:pPr>
      <w:r w:rsidRPr="00E30251">
        <w:rPr>
          <w:rFonts w:eastAsia="MS Mincho"/>
          <w:lang w:eastAsia="ja-JP"/>
        </w:rPr>
        <w:t xml:space="preserve">All written work should be typed, double-spaced, with 1 inch margins and 12 point type (either Courier or Times New Roman). If written work is more that one page in length, all pages must be STAPLED together. </w:t>
      </w:r>
      <w:r w:rsidRPr="00E30251">
        <w:rPr>
          <w:rFonts w:eastAsia="MS Mincho"/>
          <w:b/>
          <w:bCs/>
          <w:lang w:eastAsia="ja-JP"/>
        </w:rPr>
        <w:t>Work that fails to meet any of these specifications will NOT be accepted. </w:t>
      </w:r>
      <w:r w:rsidRPr="00E30251">
        <w:rPr>
          <w:rFonts w:eastAsia="MS Mincho"/>
          <w:lang w:eastAsia="ja-JP"/>
        </w:rPr>
        <w:t xml:space="preserve"> </w:t>
      </w:r>
    </w:p>
    <w:p w:rsidR="004B4E88" w:rsidRPr="00E30251" w:rsidRDefault="004B4E88" w:rsidP="00E30251">
      <w:pPr>
        <w:tabs>
          <w:tab w:val="left" w:pos="450"/>
        </w:tabs>
        <w:spacing w:after="50"/>
        <w:ind w:left="446"/>
        <w:rPr>
          <w:rFonts w:eastAsia="MS Mincho"/>
          <w:lang w:eastAsia="ja-JP"/>
        </w:rPr>
      </w:pPr>
      <w:r w:rsidRPr="00E30251">
        <w:rPr>
          <w:rFonts w:eastAsia="MS Mincho"/>
          <w:lang w:eastAsia="ja-JP"/>
        </w:rPr>
        <w:t xml:space="preserve">  </w:t>
      </w:r>
    </w:p>
    <w:p w:rsidR="004B4E88" w:rsidRDefault="004B4E88" w:rsidP="00E30251">
      <w:pPr>
        <w:tabs>
          <w:tab w:val="left" w:pos="450"/>
        </w:tabs>
        <w:spacing w:after="50"/>
        <w:ind w:left="446"/>
        <w:rPr>
          <w:rFonts w:eastAsia="MS Mincho"/>
          <w:lang w:eastAsia="ja-JP"/>
        </w:rPr>
      </w:pPr>
      <w:r w:rsidRPr="00E30251">
        <w:rPr>
          <w:rFonts w:eastAsia="MS Mincho"/>
          <w:lang w:eastAsia="ja-JP"/>
        </w:rPr>
        <w:t>Assignments are due IN CLASS on the day indicated on the syllabus. Assignments turned in late (e.g., after class) will have points automatically deducted from the number of points possible at a rate of 10% per day to a maximum of 50%. Late assignments will NOT be accepted after 10 weekdays after they are due. Late assignments must be submitted in person to the Psychology Division Administrative Assistant in Todd Hall 325. Assignments must be time stamped to be accepted.</w:t>
      </w:r>
    </w:p>
    <w:p w:rsidR="004B4E88" w:rsidRPr="00E30251" w:rsidRDefault="004B4E88" w:rsidP="00E30251">
      <w:pPr>
        <w:tabs>
          <w:tab w:val="left" w:pos="450"/>
        </w:tabs>
        <w:spacing w:after="50"/>
        <w:ind w:left="446"/>
        <w:rPr>
          <w:rFonts w:eastAsia="MS Mincho"/>
          <w:lang w:eastAsia="ja-JP"/>
        </w:rPr>
      </w:pPr>
      <w:r w:rsidRPr="00E30251">
        <w:rPr>
          <w:rFonts w:eastAsia="MS Mincho"/>
          <w:lang w:eastAsia="ja-JP"/>
        </w:rPr>
        <w:t xml:space="preserve">  </w:t>
      </w:r>
    </w:p>
    <w:p w:rsidR="004B4E88" w:rsidRPr="00E30251" w:rsidRDefault="004B4E88" w:rsidP="00E30251">
      <w:pPr>
        <w:tabs>
          <w:tab w:val="left" w:pos="450"/>
        </w:tabs>
        <w:spacing w:after="50"/>
        <w:ind w:left="446"/>
        <w:rPr>
          <w:rFonts w:eastAsia="MS Mincho"/>
          <w:lang w:eastAsia="ja-JP"/>
        </w:rPr>
      </w:pPr>
      <w:r w:rsidRPr="00E30251">
        <w:rPr>
          <w:rFonts w:eastAsia="MS Mincho"/>
          <w:lang w:eastAsia="ja-JP"/>
        </w:rPr>
        <w:t xml:space="preserve">Technological failures will not be considered a valid excuse for late or missing papers/assignments. Please make sure to make multiple backup copies of your work and store these copies in different locations. For example, you may want to have copies of your paper on your hard drive, network drive, and a portable storage device. </w:t>
      </w:r>
    </w:p>
    <w:p w:rsidR="004B4E88" w:rsidRDefault="004B4E88" w:rsidP="00E30251"/>
    <w:p w:rsidR="004B4E88" w:rsidRPr="00E30251" w:rsidRDefault="004B4E88" w:rsidP="00E30251"/>
    <w:p w:rsidR="004B4E88" w:rsidRPr="001F2DBE" w:rsidRDefault="004B4E88" w:rsidP="00B8752C">
      <w:pPr>
        <w:rPr>
          <w:rFonts w:ascii="Times New Roman Bold" w:hAnsi="Times New Roman Bold" w:cs="Times New Roman Bold"/>
          <w:b/>
          <w:bCs/>
          <w:caps/>
          <w:u w:val="single"/>
        </w:rPr>
      </w:pPr>
      <w:r w:rsidRPr="001F2DBE">
        <w:rPr>
          <w:rFonts w:ascii="Times New Roman Bold" w:hAnsi="Times New Roman Bold" w:cs="Times New Roman Bold"/>
          <w:b/>
          <w:bCs/>
          <w:caps/>
          <w:u w:val="single"/>
        </w:rPr>
        <w:t>Academic Honesty (Honor Code)</w:t>
      </w:r>
    </w:p>
    <w:p w:rsidR="004B4E88" w:rsidRPr="00BC40CE" w:rsidRDefault="004B4E88" w:rsidP="00B8752C">
      <w:pPr>
        <w:pStyle w:val="NormalWeb"/>
        <w:spacing w:before="0" w:beforeAutospacing="0" w:after="0" w:afterAutospacing="0"/>
        <w:rPr>
          <w:u w:val="single"/>
        </w:rPr>
      </w:pPr>
    </w:p>
    <w:p w:rsidR="004B4E88" w:rsidRPr="00BC40CE" w:rsidRDefault="004B4E88" w:rsidP="00B8752C">
      <w:pPr>
        <w:pStyle w:val="NormalWeb"/>
        <w:spacing w:before="0" w:beforeAutospacing="0" w:after="0" w:afterAutospacing="0"/>
        <w:ind w:left="360"/>
        <w:rPr>
          <w:u w:val="single"/>
        </w:rPr>
      </w:pPr>
      <w:r w:rsidRPr="00BC40CE">
        <w:rPr>
          <w:u w:val="single"/>
        </w:rPr>
        <w:t>Fabrication &amp; plagiarism</w:t>
      </w:r>
    </w:p>
    <w:p w:rsidR="004B4E88" w:rsidRPr="00BC40CE" w:rsidRDefault="004B4E88" w:rsidP="00B8752C">
      <w:pPr>
        <w:pStyle w:val="NormalWeb"/>
        <w:spacing w:before="0" w:beforeAutospacing="0" w:after="0" w:afterAutospacing="0"/>
        <w:ind w:left="360"/>
      </w:pPr>
      <w:r w:rsidRPr="00BC40CE">
        <w:t> </w:t>
      </w:r>
    </w:p>
    <w:p w:rsidR="004B4E88" w:rsidRPr="00BC40CE" w:rsidRDefault="004B4E88" w:rsidP="00B8752C">
      <w:pPr>
        <w:pStyle w:val="NormalWeb"/>
        <w:spacing w:before="0" w:beforeAutospacing="0" w:after="0" w:afterAutospacing="0"/>
        <w:ind w:left="360"/>
      </w:pPr>
      <w:r w:rsidRPr="00BC40CE">
        <w:lastRenderedPageBreak/>
        <w:t>According to the WOU Code of Student Responsibility Section 574-31-030(1) the following pertains to academic dishonesty:</w:t>
      </w:r>
    </w:p>
    <w:p w:rsidR="004B4E88" w:rsidRPr="00BC40CE" w:rsidRDefault="004B4E88" w:rsidP="00B8752C">
      <w:pPr>
        <w:pStyle w:val="NormalWeb"/>
        <w:spacing w:before="0" w:beforeAutospacing="0" w:after="0" w:afterAutospacing="0"/>
        <w:ind w:left="360"/>
        <w:rPr>
          <w:i/>
          <w:iCs/>
        </w:rPr>
      </w:pPr>
      <w:r w:rsidRPr="00BC40CE">
        <w:rPr>
          <w:i/>
          <w:iCs/>
        </w:rPr>
        <w:t> </w:t>
      </w:r>
    </w:p>
    <w:p w:rsidR="004B4E88" w:rsidRPr="00BC40CE" w:rsidRDefault="004B4E88" w:rsidP="00B8752C">
      <w:pPr>
        <w:pStyle w:val="NormalWeb"/>
        <w:spacing w:before="0" w:beforeAutospacing="0" w:after="0" w:afterAutospacing="0"/>
        <w:ind w:left="360"/>
      </w:pPr>
      <w:r w:rsidRPr="00BC40CE">
        <w:rPr>
          <w:i/>
          <w:iCs/>
        </w:rPr>
        <w:t>Fabrication: unauthorized falsification and or/invention of any information or citation in any academic exercise</w:t>
      </w:r>
      <w:r w:rsidRPr="00BC40CE">
        <w:t>. </w:t>
      </w:r>
    </w:p>
    <w:p w:rsidR="004B4E88" w:rsidRPr="00BC40CE" w:rsidRDefault="004B4E88" w:rsidP="00B8752C">
      <w:pPr>
        <w:pStyle w:val="NormalWeb"/>
        <w:spacing w:before="0" w:beforeAutospacing="0" w:after="0" w:afterAutospacing="0"/>
        <w:ind w:left="360"/>
        <w:rPr>
          <w:i/>
          <w:iCs/>
        </w:rPr>
      </w:pPr>
      <w:r w:rsidRPr="00BC40CE">
        <w:rPr>
          <w:i/>
          <w:iCs/>
        </w:rPr>
        <w:t> </w:t>
      </w:r>
    </w:p>
    <w:p w:rsidR="004B4E88" w:rsidRPr="00BC40CE" w:rsidRDefault="004B4E88" w:rsidP="00B8752C">
      <w:pPr>
        <w:pStyle w:val="NormalWeb"/>
        <w:spacing w:before="0" w:beforeAutospacing="0" w:after="0" w:afterAutospacing="0"/>
        <w:ind w:left="360"/>
        <w:rPr>
          <w:i/>
          <w:iCs/>
        </w:rPr>
      </w:pPr>
      <w:r w:rsidRPr="00BC40CE">
        <w:rPr>
          <w:i/>
          <w:iCs/>
        </w:rPr>
        <w:t>Plagiarism: representing without giving credit the words, data, or ideas of another person as one’s own work in any academic exercise. This includes submitting, in whole or in part, prewritten term papers of another or the research of another, including but not limited to the product of commercial vendors who sell or distribute such materials, and the appropriation and/or use of electronic data of another person or persons as one’s own, or using such data without giving proper credit for it.</w:t>
      </w:r>
    </w:p>
    <w:p w:rsidR="004B4E88" w:rsidRPr="00BC40CE" w:rsidRDefault="004B4E88" w:rsidP="00B8752C">
      <w:pPr>
        <w:pStyle w:val="NormalWeb"/>
        <w:spacing w:before="0" w:beforeAutospacing="0" w:after="0" w:afterAutospacing="0"/>
        <w:ind w:left="360"/>
      </w:pPr>
      <w:r w:rsidRPr="00BC40CE">
        <w:t> </w:t>
      </w:r>
    </w:p>
    <w:p w:rsidR="004B4E88" w:rsidRPr="00BC40CE" w:rsidRDefault="004B4E88" w:rsidP="00B8752C">
      <w:pPr>
        <w:pStyle w:val="NormalWeb"/>
        <w:spacing w:before="0" w:beforeAutospacing="0" w:after="0" w:afterAutospacing="0"/>
        <w:ind w:left="360"/>
        <w:rPr>
          <w:i/>
          <w:iCs/>
        </w:rPr>
      </w:pPr>
      <w:r w:rsidRPr="00BC40CE">
        <w:t>Any student who is caught fabricating or plagiarizing will receive a zero on the assignment and his/her name will be turned over to the Coordinator of Campus Judicial Affairs.</w:t>
      </w:r>
    </w:p>
    <w:p w:rsidR="004B4E88" w:rsidRDefault="004B4E88" w:rsidP="00B8752C">
      <w:pPr>
        <w:pStyle w:val="NormalWeb"/>
        <w:spacing w:before="0" w:beforeAutospacing="0" w:after="0" w:afterAutospacing="0"/>
        <w:ind w:left="360"/>
        <w:rPr>
          <w:u w:val="single"/>
        </w:rPr>
      </w:pPr>
    </w:p>
    <w:p w:rsidR="004B4E88" w:rsidRPr="00BC40CE" w:rsidRDefault="004B4E88" w:rsidP="00B8752C">
      <w:pPr>
        <w:pStyle w:val="NormalWeb"/>
        <w:spacing w:before="0" w:beforeAutospacing="0" w:after="0" w:afterAutospacing="0"/>
        <w:ind w:left="360"/>
        <w:rPr>
          <w:u w:val="single"/>
        </w:rPr>
      </w:pPr>
      <w:r w:rsidRPr="00BC40CE">
        <w:rPr>
          <w:u w:val="single"/>
        </w:rPr>
        <w:t>Cheating on exams</w:t>
      </w:r>
    </w:p>
    <w:p w:rsidR="004B4E88" w:rsidRPr="00BC40CE" w:rsidRDefault="004B4E88" w:rsidP="00B8752C">
      <w:pPr>
        <w:pStyle w:val="NormalWeb"/>
        <w:spacing w:before="0" w:beforeAutospacing="0" w:after="0" w:afterAutospacing="0"/>
        <w:ind w:left="360"/>
      </w:pPr>
      <w:r w:rsidRPr="00BC40CE">
        <w:t> </w:t>
      </w:r>
    </w:p>
    <w:p w:rsidR="004B4E88" w:rsidRDefault="004B4E88" w:rsidP="00B8752C">
      <w:pPr>
        <w:pStyle w:val="NormalWeb"/>
        <w:spacing w:before="0" w:beforeAutospacing="0" w:after="0" w:afterAutospacing="0"/>
        <w:ind w:left="360"/>
      </w:pPr>
      <w:r w:rsidRPr="00BC40CE">
        <w:t>You are responsible for your own work on exams. Do not discuss exam questions with other students who have not taken the exam. If you hear other students discussing exam questions, please let me know immediately. Cheating on exams is not permitted and will result in a zero on the exam. In addition, your name will be submitted to the Coordinator of Campus Judicial Affairs.</w:t>
      </w:r>
    </w:p>
    <w:p w:rsidR="004B4E88" w:rsidRPr="00BC40CE" w:rsidRDefault="004B4E88" w:rsidP="00B8752C">
      <w:pPr>
        <w:pStyle w:val="NormalWeb"/>
        <w:spacing w:before="0" w:beforeAutospacing="0" w:after="0" w:afterAutospacing="0"/>
      </w:pPr>
      <w:r w:rsidRPr="00BC40CE">
        <w:t> </w:t>
      </w:r>
    </w:p>
    <w:p w:rsidR="004B4E88" w:rsidRPr="001F2DBE" w:rsidRDefault="004B4E88" w:rsidP="00B8752C">
      <w:pPr>
        <w:rPr>
          <w:rFonts w:ascii="Times New Roman Bold" w:hAnsi="Times New Roman Bold" w:cs="Times New Roman Bold"/>
          <w:b/>
          <w:bCs/>
          <w:caps/>
          <w:u w:val="single"/>
        </w:rPr>
      </w:pPr>
      <w:r w:rsidRPr="001F2DBE">
        <w:rPr>
          <w:rFonts w:ascii="Times New Roman Bold" w:hAnsi="Times New Roman Bold" w:cs="Times New Roman Bold"/>
          <w:b/>
          <w:bCs/>
          <w:caps/>
          <w:u w:val="single"/>
        </w:rPr>
        <w:t>Course Changes</w:t>
      </w:r>
    </w:p>
    <w:p w:rsidR="004B4E88" w:rsidRPr="00BC40CE" w:rsidRDefault="004B4E88" w:rsidP="00B8752C">
      <w:pPr>
        <w:pStyle w:val="NormalWeb"/>
        <w:spacing w:before="0" w:beforeAutospacing="0" w:after="0" w:afterAutospacing="0"/>
      </w:pPr>
      <w:r w:rsidRPr="00BC40CE">
        <w:t> </w:t>
      </w:r>
    </w:p>
    <w:p w:rsidR="004B4E88" w:rsidRPr="00BC40CE" w:rsidRDefault="004B4E88" w:rsidP="00B8752C">
      <w:pPr>
        <w:pStyle w:val="NormalWeb"/>
        <w:spacing w:before="0" w:beforeAutospacing="0" w:after="0" w:afterAutospacing="0"/>
      </w:pPr>
      <w:r w:rsidRPr="00BC40CE">
        <w:t xml:space="preserve">The instructor reserves the right to make any necessary changes to the syllabus (i.e., schedule changes, exam changes) during the course of the class. Every attempt will be made to provide students with adequate advance notice of impending changes to the syllabus. It is </w:t>
      </w:r>
      <w:r w:rsidRPr="00BC40CE">
        <w:rPr>
          <w:u w:val="single"/>
        </w:rPr>
        <w:t>the student’s</w:t>
      </w:r>
      <w:r w:rsidRPr="00BC40CE">
        <w:t xml:space="preserve"> responsibility, however, to be aware of any changes made to the syllabus, regardless of class attendance.</w:t>
      </w:r>
    </w:p>
    <w:p w:rsidR="004B4E88" w:rsidRPr="00BC40CE" w:rsidRDefault="004B4E88" w:rsidP="00B8752C">
      <w:pPr>
        <w:pStyle w:val="NormalWeb"/>
        <w:spacing w:before="0" w:beforeAutospacing="0" w:after="0" w:afterAutospacing="0"/>
        <w:rPr>
          <w:b/>
          <w:bCs/>
          <w:u w:val="single"/>
        </w:rPr>
      </w:pPr>
    </w:p>
    <w:p w:rsidR="004B4E88" w:rsidRPr="001F2DBE" w:rsidRDefault="004B4E88" w:rsidP="00B8752C">
      <w:pPr>
        <w:rPr>
          <w:rFonts w:ascii="Times New Roman Bold" w:hAnsi="Times New Roman Bold" w:cs="Times New Roman Bold"/>
          <w:b/>
          <w:bCs/>
          <w:caps/>
          <w:u w:val="single"/>
        </w:rPr>
      </w:pPr>
      <w:r w:rsidRPr="001F2DBE">
        <w:rPr>
          <w:rFonts w:ascii="Times New Roman Bold" w:hAnsi="Times New Roman Bold" w:cs="Times New Roman Bold"/>
          <w:b/>
          <w:bCs/>
          <w:caps/>
          <w:u w:val="single"/>
        </w:rPr>
        <w:t>Accommodations</w:t>
      </w:r>
    </w:p>
    <w:p w:rsidR="004B4E88" w:rsidRPr="00BC40CE" w:rsidRDefault="004B4E88" w:rsidP="00B8752C">
      <w:pPr>
        <w:pStyle w:val="NormalWeb"/>
        <w:spacing w:before="0" w:beforeAutospacing="0" w:after="0" w:afterAutospacing="0"/>
        <w:rPr>
          <w:i/>
          <w:iCs/>
        </w:rPr>
      </w:pPr>
      <w:r w:rsidRPr="00BC40CE">
        <w:rPr>
          <w:i/>
          <w:iCs/>
        </w:rPr>
        <w:t> </w:t>
      </w:r>
    </w:p>
    <w:p w:rsidR="004B4E88" w:rsidRPr="00BC40CE" w:rsidRDefault="004B4E88" w:rsidP="00B8752C">
      <w:pPr>
        <w:pStyle w:val="NormalWeb"/>
        <w:spacing w:before="0" w:beforeAutospacing="0" w:after="0" w:afterAutospacing="0"/>
        <w:rPr>
          <w:i/>
          <w:iCs/>
        </w:rPr>
      </w:pPr>
      <w:r w:rsidRPr="00BC40CE">
        <w:rPr>
          <w:i/>
          <w:iCs/>
        </w:rPr>
        <w:t>A student who feels she or he may need an accommodation for any type of disability, please make an appointment to see me during my office hours or contact the Office of Disability Services (838-8250v/tty) in the Werner University Center.</w:t>
      </w:r>
    </w:p>
    <w:p w:rsidR="004B4E88" w:rsidRPr="00BC40CE" w:rsidRDefault="004B4E88" w:rsidP="00B8752C">
      <w:pPr>
        <w:pStyle w:val="NormalWeb"/>
        <w:spacing w:before="0" w:beforeAutospacing="0" w:after="0" w:afterAutospacing="0"/>
        <w:rPr>
          <w:b/>
          <w:bCs/>
          <w:u w:val="single"/>
        </w:rPr>
      </w:pPr>
    </w:p>
    <w:p w:rsidR="004B4E88" w:rsidRPr="001F2DBE" w:rsidRDefault="004B4E88" w:rsidP="00B8752C">
      <w:pPr>
        <w:rPr>
          <w:rFonts w:ascii="Times New Roman Bold" w:hAnsi="Times New Roman Bold" w:cs="Times New Roman Bold"/>
          <w:b/>
          <w:bCs/>
          <w:caps/>
          <w:u w:val="single"/>
        </w:rPr>
      </w:pPr>
      <w:r w:rsidRPr="001F2DBE">
        <w:rPr>
          <w:rFonts w:ascii="Times New Roman Bold" w:hAnsi="Times New Roman Bold" w:cs="Times New Roman Bold"/>
          <w:b/>
          <w:bCs/>
          <w:caps/>
          <w:u w:val="single"/>
        </w:rPr>
        <w:t>Dropping the class</w:t>
      </w:r>
    </w:p>
    <w:p w:rsidR="004B4E88" w:rsidRPr="00BC40CE" w:rsidRDefault="004B4E88" w:rsidP="00B8752C">
      <w:pPr>
        <w:pStyle w:val="NormalWeb"/>
        <w:spacing w:before="0" w:beforeAutospacing="0" w:after="0" w:afterAutospacing="0"/>
      </w:pPr>
      <w:r w:rsidRPr="00BC40CE">
        <w:t> </w:t>
      </w:r>
    </w:p>
    <w:p w:rsidR="004B4E88" w:rsidRPr="00BC40CE" w:rsidRDefault="004B4E88" w:rsidP="00B8752C">
      <w:pPr>
        <w:pStyle w:val="NormalWeb"/>
        <w:spacing w:before="0" w:beforeAutospacing="0" w:after="0" w:afterAutospacing="0"/>
      </w:pPr>
      <w:r w:rsidRPr="00BC40CE">
        <w:t>Course withdrawals require completing the proper add/drop form and filing this form with the Registrar’s Office before the end of the sixth week of the term. If you stop coming to class without officially "dropping" the class as described above, you will probably receive an F grade.</w:t>
      </w:r>
    </w:p>
    <w:p w:rsidR="004B4E88" w:rsidRPr="00BC40CE" w:rsidRDefault="004B4E88" w:rsidP="00B8752C">
      <w:pPr>
        <w:pStyle w:val="NormalWeb"/>
        <w:spacing w:before="0" w:beforeAutospacing="0" w:after="0" w:afterAutospacing="0"/>
        <w:rPr>
          <w:b/>
          <w:bCs/>
          <w:u w:val="single"/>
        </w:rPr>
      </w:pPr>
    </w:p>
    <w:p w:rsidR="004B4E88" w:rsidRPr="001F2DBE" w:rsidRDefault="004B4E88" w:rsidP="00B8752C">
      <w:pPr>
        <w:rPr>
          <w:rFonts w:ascii="Times New Roman Bold" w:hAnsi="Times New Roman Bold" w:cs="Times New Roman Bold"/>
          <w:b/>
          <w:bCs/>
          <w:caps/>
          <w:u w:val="single"/>
        </w:rPr>
      </w:pPr>
      <w:r w:rsidRPr="001F2DBE">
        <w:rPr>
          <w:rFonts w:ascii="Times New Roman Bold" w:hAnsi="Times New Roman Bold" w:cs="Times New Roman Bold"/>
          <w:b/>
          <w:bCs/>
          <w:caps/>
          <w:u w:val="single"/>
        </w:rPr>
        <w:t>Incompletes</w:t>
      </w:r>
    </w:p>
    <w:p w:rsidR="004B4E88" w:rsidRPr="00BC40CE" w:rsidRDefault="004B4E88" w:rsidP="00B8752C">
      <w:pPr>
        <w:pStyle w:val="NormalWeb"/>
        <w:spacing w:before="0" w:beforeAutospacing="0" w:after="0" w:afterAutospacing="0"/>
      </w:pPr>
      <w:r w:rsidRPr="00BC40CE">
        <w:t> </w:t>
      </w:r>
    </w:p>
    <w:p w:rsidR="004B4E88" w:rsidRPr="00BC40CE" w:rsidRDefault="004B4E88" w:rsidP="00B8752C">
      <w:pPr>
        <w:pStyle w:val="NormalWeb"/>
        <w:spacing w:before="0" w:beforeAutospacing="0" w:after="0" w:afterAutospacing="0"/>
      </w:pPr>
      <w:r w:rsidRPr="00BC40CE">
        <w:t>I do not give incompletes (I) grades as a way for a student to avoid receiving a low grade. To be eligible for an incomplete in this class you must be passing the class but lack one essential requirement, such as missing one exam or one project. In addition, I must find your reason for requesting an incomplete acceptable (An illness or death in the family would probably be acceptable, whereas a trip to Hawaii would probably not be acceptable). If an incomplete is granted, the student must sign an incomplete grade contract with the instructor prior to the end of the term. See me for more details regarding incompletes.</w:t>
      </w:r>
    </w:p>
    <w:p w:rsidR="004B4E88" w:rsidRDefault="004B4E88" w:rsidP="00B8752C">
      <w:pPr>
        <w:pStyle w:val="NormalWeb"/>
        <w:spacing w:before="0" w:beforeAutospacing="0" w:after="0" w:afterAutospacing="0"/>
        <w:rPr>
          <w:rFonts w:ascii="Times" w:hAnsi="Times" w:cs="Times"/>
        </w:rPr>
      </w:pPr>
    </w:p>
    <w:p w:rsidR="004B4E88" w:rsidRPr="001F2DBE" w:rsidRDefault="004B4E88" w:rsidP="00B8752C">
      <w:pPr>
        <w:rPr>
          <w:rFonts w:ascii="Times New Roman Bold" w:hAnsi="Times New Roman Bold" w:cs="Times New Roman Bold"/>
          <w:b/>
          <w:bCs/>
          <w:caps/>
          <w:u w:val="single"/>
        </w:rPr>
      </w:pPr>
      <w:r w:rsidRPr="001F2DBE">
        <w:rPr>
          <w:rFonts w:ascii="Times New Roman Bold" w:hAnsi="Times New Roman Bold" w:cs="Times New Roman Bold"/>
          <w:b/>
          <w:bCs/>
          <w:caps/>
          <w:u w:val="single"/>
        </w:rPr>
        <w:t>Communication</w:t>
      </w:r>
    </w:p>
    <w:p w:rsidR="004B4E88" w:rsidRPr="00BC40CE" w:rsidRDefault="004B4E88" w:rsidP="00B8752C">
      <w:pPr>
        <w:pStyle w:val="NormalWeb"/>
        <w:spacing w:before="0" w:beforeAutospacing="0" w:after="0" w:afterAutospacing="0"/>
      </w:pPr>
      <w:r w:rsidRPr="00BC40CE">
        <w:t> </w:t>
      </w:r>
    </w:p>
    <w:p w:rsidR="004B4E88" w:rsidRDefault="004B4E88" w:rsidP="00B8752C">
      <w:pPr>
        <w:pStyle w:val="NormalWeb"/>
        <w:spacing w:before="0" w:beforeAutospacing="0" w:after="0" w:afterAutospacing="0"/>
        <w:rPr>
          <w:rFonts w:ascii="Times" w:hAnsi="Times" w:cs="Times"/>
        </w:rPr>
      </w:pPr>
      <w:r w:rsidRPr="00F07FC9">
        <w:t xml:space="preserve">Important announcements, supplemental resources, and </w:t>
      </w:r>
      <w:r>
        <w:t xml:space="preserve">other information may </w:t>
      </w:r>
      <w:r w:rsidRPr="00F07FC9">
        <w:t>be available through</w:t>
      </w:r>
      <w:r>
        <w:t xml:space="preserve"> e-mail</w:t>
      </w:r>
      <w:r w:rsidRPr="00F07FC9">
        <w:t xml:space="preserve">. </w:t>
      </w:r>
      <w:r>
        <w:t xml:space="preserve">Consequently, </w:t>
      </w:r>
      <w:r w:rsidRPr="00F07FC9">
        <w:rPr>
          <w:b/>
          <w:bCs/>
        </w:rPr>
        <w:t xml:space="preserve">all students are expected to have an active </w:t>
      </w:r>
      <w:r>
        <w:rPr>
          <w:b/>
          <w:bCs/>
        </w:rPr>
        <w:t xml:space="preserve">WOU </w:t>
      </w:r>
      <w:r w:rsidRPr="00F07FC9">
        <w:rPr>
          <w:b/>
          <w:bCs/>
        </w:rPr>
        <w:t>account and to</w:t>
      </w:r>
      <w:r>
        <w:rPr>
          <w:b/>
          <w:bCs/>
        </w:rPr>
        <w:t xml:space="preserve"> check this account regularly for information, assignments, etc</w:t>
      </w:r>
      <w:r w:rsidRPr="00F07FC9">
        <w:rPr>
          <w:b/>
          <w:bCs/>
        </w:rPr>
        <w:t>.</w:t>
      </w:r>
      <w:r>
        <w:rPr>
          <w:b/>
          <w:bCs/>
        </w:rPr>
        <w:t xml:space="preserve"> </w:t>
      </w:r>
      <w:r>
        <w:rPr>
          <w:rFonts w:ascii="Times" w:hAnsi="Times" w:cs="Times"/>
        </w:rPr>
        <w:t xml:space="preserve">Conversely, you may contact me via e-mail but unless otherwise indicated, I typically respond to e-mails during normal business hours (e.g., 9:00 a.m. to 5:00 p.m.). I will only respond to e-mails from your WOU accounts and my responses will also go to your WOU accounts. </w:t>
      </w:r>
    </w:p>
    <w:p w:rsidR="004B4E88" w:rsidRDefault="004B4E88" w:rsidP="00B8752C">
      <w:pPr>
        <w:pStyle w:val="NormalWeb"/>
        <w:spacing w:before="0" w:beforeAutospacing="0" w:after="0" w:afterAutospacing="0"/>
        <w:rPr>
          <w:rFonts w:ascii="Times" w:hAnsi="Times" w:cs="Times"/>
        </w:rPr>
      </w:pPr>
    </w:p>
    <w:p w:rsidR="004B4E88" w:rsidRPr="00E30251" w:rsidRDefault="004B4E88" w:rsidP="00E30251">
      <w:pPr>
        <w:rPr>
          <w:rFonts w:ascii="Times New Roman Bold" w:hAnsi="Times New Roman Bold" w:cs="Times New Roman Bold"/>
          <w:b/>
          <w:bCs/>
          <w:caps/>
          <w:u w:val="single"/>
        </w:rPr>
      </w:pPr>
      <w:r w:rsidRPr="00E30251">
        <w:rPr>
          <w:rFonts w:ascii="Times New Roman Bold" w:hAnsi="Times New Roman Bold" w:cs="Times New Roman Bold"/>
          <w:b/>
          <w:bCs/>
          <w:caps/>
          <w:u w:val="single"/>
        </w:rPr>
        <w:t xml:space="preserve">Audio Recording </w:t>
      </w:r>
    </w:p>
    <w:p w:rsidR="004B4E88" w:rsidRPr="00E30251" w:rsidRDefault="004B4E88" w:rsidP="00E30251">
      <w:pPr>
        <w:spacing w:before="100" w:beforeAutospacing="1" w:after="50"/>
        <w:rPr>
          <w:rFonts w:eastAsia="MS Mincho"/>
          <w:lang w:eastAsia="ja-JP"/>
        </w:rPr>
      </w:pPr>
      <w:r w:rsidRPr="00E30251">
        <w:rPr>
          <w:rFonts w:eastAsia="MS Mincho"/>
          <w:lang w:eastAsia="ja-JP"/>
        </w:rPr>
        <w:t xml:space="preserve">If you want to request permission to make audio recordings of the lectures, please contact the professor. Permission to make audio recordings is only granted if the student signs an agreement, which specifies acceptable use of the recordings. Out of respect for other students’ right to privacy, video taping the lectures is not allowed. </w:t>
      </w:r>
    </w:p>
    <w:p w:rsidR="004B4E88" w:rsidRDefault="004B4E88" w:rsidP="00B8752C">
      <w:pPr>
        <w:pStyle w:val="NormalWeb"/>
        <w:spacing w:before="0" w:beforeAutospacing="0" w:after="0" w:afterAutospacing="0"/>
        <w:rPr>
          <w:rFonts w:ascii="Times" w:hAnsi="Times" w:cs="Times"/>
        </w:rPr>
      </w:pPr>
    </w:p>
    <w:p w:rsidR="004B4E88" w:rsidRDefault="004B4E88" w:rsidP="00AB3515">
      <w:pPr>
        <w:pStyle w:val="Heading3"/>
      </w:pPr>
      <w:r>
        <w:t xml:space="preserve"> </w:t>
      </w:r>
    </w:p>
    <w:p w:rsidR="004B4E88" w:rsidRDefault="004B4E88">
      <w:pPr>
        <w:pStyle w:val="BodyText2"/>
        <w:tabs>
          <w:tab w:val="left" w:pos="360"/>
        </w:tabs>
        <w:ind w:left="720"/>
        <w:rPr>
          <w:sz w:val="24"/>
          <w:szCs w:val="24"/>
        </w:rPr>
      </w:pPr>
    </w:p>
    <w:sectPr w:rsidR="004B4E88" w:rsidSect="00856836">
      <w:footerReference w:type="default" r:id="rId7"/>
      <w:pgSz w:w="12240" w:h="15840"/>
      <w:pgMar w:top="1080" w:right="720" w:bottom="108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E88" w:rsidRDefault="004B4E88">
      <w:r>
        <w:separator/>
      </w:r>
    </w:p>
  </w:endnote>
  <w:endnote w:type="continuationSeparator" w:id="0">
    <w:p w:rsidR="004B4E88" w:rsidRDefault="004B4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w:altName w:val="Bookman Old Style"/>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E88" w:rsidRDefault="00C902B2">
    <w:pPr>
      <w:pStyle w:val="Footer"/>
      <w:framePr w:wrap="auto" w:vAnchor="text" w:hAnchor="margin" w:xAlign="center" w:y="1"/>
      <w:rPr>
        <w:rStyle w:val="PageNumber"/>
      </w:rPr>
    </w:pPr>
    <w:r>
      <w:rPr>
        <w:rStyle w:val="PageNumber"/>
      </w:rPr>
      <w:fldChar w:fldCharType="begin"/>
    </w:r>
    <w:r w:rsidR="004B4E88">
      <w:rPr>
        <w:rStyle w:val="PageNumber"/>
      </w:rPr>
      <w:instrText xml:space="preserve">PAGE  </w:instrText>
    </w:r>
    <w:r>
      <w:rPr>
        <w:rStyle w:val="PageNumber"/>
      </w:rPr>
      <w:fldChar w:fldCharType="separate"/>
    </w:r>
    <w:r w:rsidR="00840F5E">
      <w:rPr>
        <w:rStyle w:val="PageNumber"/>
        <w:noProof/>
      </w:rPr>
      <w:t>1</w:t>
    </w:r>
    <w:r>
      <w:rPr>
        <w:rStyle w:val="PageNumber"/>
      </w:rPr>
      <w:fldChar w:fldCharType="end"/>
    </w:r>
  </w:p>
  <w:p w:rsidR="004B4E88" w:rsidRDefault="004B4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E88" w:rsidRDefault="004B4E88">
      <w:r>
        <w:separator/>
      </w:r>
    </w:p>
  </w:footnote>
  <w:footnote w:type="continuationSeparator" w:id="0">
    <w:p w:rsidR="004B4E88" w:rsidRDefault="004B4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1203"/>
    <w:multiLevelType w:val="singleLevel"/>
    <w:tmpl w:val="683AECE8"/>
    <w:lvl w:ilvl="0">
      <w:start w:val="1"/>
      <w:numFmt w:val="lowerLetter"/>
      <w:lvlText w:val="%1."/>
      <w:lvlJc w:val="left"/>
      <w:pPr>
        <w:tabs>
          <w:tab w:val="num" w:pos="720"/>
        </w:tabs>
        <w:ind w:left="720" w:hanging="360"/>
      </w:pPr>
      <w:rPr>
        <w:rFonts w:cs="Times New Roman" w:hint="default"/>
      </w:rPr>
    </w:lvl>
  </w:abstractNum>
  <w:abstractNum w:abstractNumId="1">
    <w:nsid w:val="32053919"/>
    <w:multiLevelType w:val="singleLevel"/>
    <w:tmpl w:val="630E822C"/>
    <w:lvl w:ilvl="0">
      <w:start w:val="1"/>
      <w:numFmt w:val="decimal"/>
      <w:lvlText w:val="%1."/>
      <w:lvlJc w:val="left"/>
      <w:pPr>
        <w:tabs>
          <w:tab w:val="num" w:pos="806"/>
        </w:tabs>
        <w:ind w:left="806" w:hanging="360"/>
      </w:pPr>
      <w:rPr>
        <w:rFonts w:cs="Times New Roman" w:hint="default"/>
      </w:rPr>
    </w:lvl>
  </w:abstractNum>
  <w:abstractNum w:abstractNumId="2">
    <w:nsid w:val="3A6458F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3CB227E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46A324A2"/>
    <w:multiLevelType w:val="singleLevel"/>
    <w:tmpl w:val="1ADCCF30"/>
    <w:lvl w:ilvl="0">
      <w:start w:val="1"/>
      <w:numFmt w:val="lowerLetter"/>
      <w:lvlText w:val="%1."/>
      <w:lvlJc w:val="left"/>
      <w:pPr>
        <w:tabs>
          <w:tab w:val="num" w:pos="720"/>
        </w:tabs>
        <w:ind w:left="720" w:hanging="360"/>
      </w:pPr>
      <w:rPr>
        <w:rFonts w:cs="Times New Roman" w:hint="default"/>
      </w:rPr>
    </w:lvl>
  </w:abstractNum>
  <w:abstractNum w:abstractNumId="5">
    <w:nsid w:val="51225091"/>
    <w:multiLevelType w:val="singleLevel"/>
    <w:tmpl w:val="3FE0CEA6"/>
    <w:lvl w:ilvl="0">
      <w:start w:val="3"/>
      <w:numFmt w:val="decimal"/>
      <w:lvlText w:val="%1"/>
      <w:lvlJc w:val="left"/>
      <w:pPr>
        <w:tabs>
          <w:tab w:val="num" w:pos="720"/>
        </w:tabs>
        <w:ind w:left="720" w:hanging="720"/>
      </w:pPr>
      <w:rPr>
        <w:rFonts w:cs="Times New Roman" w:hint="default"/>
      </w:rPr>
    </w:lvl>
  </w:abstractNum>
  <w:abstractNum w:abstractNumId="6">
    <w:nsid w:val="5FB200F5"/>
    <w:multiLevelType w:val="singleLevel"/>
    <w:tmpl w:val="D4E26C2E"/>
    <w:lvl w:ilvl="0">
      <w:start w:val="1"/>
      <w:numFmt w:val="lowerLetter"/>
      <w:lvlText w:val="%1."/>
      <w:lvlJc w:val="left"/>
      <w:pPr>
        <w:tabs>
          <w:tab w:val="num" w:pos="720"/>
        </w:tabs>
        <w:ind w:left="720" w:hanging="360"/>
      </w:pPr>
      <w:rPr>
        <w:rFonts w:cs="Times New Roman" w:hint="default"/>
      </w:rPr>
    </w:lvl>
  </w:abstractNum>
  <w:abstractNum w:abstractNumId="7">
    <w:nsid w:val="65D56188"/>
    <w:multiLevelType w:val="multilevel"/>
    <w:tmpl w:val="CC72B0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72E2F1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nsid w:val="70F008FC"/>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
  </w:num>
  <w:num w:numId="2">
    <w:abstractNumId w:val="9"/>
  </w:num>
  <w:num w:numId="3">
    <w:abstractNumId w:val="1"/>
  </w:num>
  <w:num w:numId="4">
    <w:abstractNumId w:val="8"/>
  </w:num>
  <w:num w:numId="5">
    <w:abstractNumId w:val="6"/>
  </w:num>
  <w:num w:numId="6">
    <w:abstractNumId w:val="4"/>
  </w:num>
  <w:num w:numId="7">
    <w:abstractNumId w:val="0"/>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DF9"/>
    <w:rsid w:val="0007661D"/>
    <w:rsid w:val="00096A95"/>
    <w:rsid w:val="000A6DFC"/>
    <w:rsid w:val="00164EE0"/>
    <w:rsid w:val="00191ED1"/>
    <w:rsid w:val="001B0F28"/>
    <w:rsid w:val="001F2DBE"/>
    <w:rsid w:val="001F3592"/>
    <w:rsid w:val="002112C6"/>
    <w:rsid w:val="0022174E"/>
    <w:rsid w:val="00235B0E"/>
    <w:rsid w:val="00240132"/>
    <w:rsid w:val="00266285"/>
    <w:rsid w:val="002A7413"/>
    <w:rsid w:val="002C20E2"/>
    <w:rsid w:val="002D4BCB"/>
    <w:rsid w:val="002E784D"/>
    <w:rsid w:val="00354DF9"/>
    <w:rsid w:val="0036292B"/>
    <w:rsid w:val="00380DEF"/>
    <w:rsid w:val="00411C08"/>
    <w:rsid w:val="00441126"/>
    <w:rsid w:val="00457B77"/>
    <w:rsid w:val="004B4E88"/>
    <w:rsid w:val="004E28AE"/>
    <w:rsid w:val="004F1296"/>
    <w:rsid w:val="004F5A15"/>
    <w:rsid w:val="00510C98"/>
    <w:rsid w:val="005119DE"/>
    <w:rsid w:val="005E7EFF"/>
    <w:rsid w:val="00625354"/>
    <w:rsid w:val="00642D6D"/>
    <w:rsid w:val="00653BCE"/>
    <w:rsid w:val="006601E9"/>
    <w:rsid w:val="006735F8"/>
    <w:rsid w:val="00686796"/>
    <w:rsid w:val="00686D36"/>
    <w:rsid w:val="006B56E1"/>
    <w:rsid w:val="0072474A"/>
    <w:rsid w:val="00724E92"/>
    <w:rsid w:val="00741756"/>
    <w:rsid w:val="00767AF7"/>
    <w:rsid w:val="0078077B"/>
    <w:rsid w:val="007B1CE2"/>
    <w:rsid w:val="00823483"/>
    <w:rsid w:val="00840F5E"/>
    <w:rsid w:val="00856836"/>
    <w:rsid w:val="0096754D"/>
    <w:rsid w:val="0097289B"/>
    <w:rsid w:val="009A22C4"/>
    <w:rsid w:val="009A78EE"/>
    <w:rsid w:val="009B3DA4"/>
    <w:rsid w:val="00A40435"/>
    <w:rsid w:val="00A842ED"/>
    <w:rsid w:val="00A8766D"/>
    <w:rsid w:val="00AB06A6"/>
    <w:rsid w:val="00AB3515"/>
    <w:rsid w:val="00AE3BCA"/>
    <w:rsid w:val="00B10F6F"/>
    <w:rsid w:val="00B8752C"/>
    <w:rsid w:val="00BA4BE4"/>
    <w:rsid w:val="00BC40CE"/>
    <w:rsid w:val="00BD035D"/>
    <w:rsid w:val="00C61228"/>
    <w:rsid w:val="00C902B2"/>
    <w:rsid w:val="00C9470A"/>
    <w:rsid w:val="00CB17BB"/>
    <w:rsid w:val="00CC5996"/>
    <w:rsid w:val="00D35BBC"/>
    <w:rsid w:val="00D43906"/>
    <w:rsid w:val="00D7001D"/>
    <w:rsid w:val="00D83BF2"/>
    <w:rsid w:val="00E21BC1"/>
    <w:rsid w:val="00E30251"/>
    <w:rsid w:val="00E87E38"/>
    <w:rsid w:val="00EB375F"/>
    <w:rsid w:val="00ED2407"/>
    <w:rsid w:val="00EE2F35"/>
    <w:rsid w:val="00F07FC9"/>
    <w:rsid w:val="00F816EA"/>
    <w:rsid w:val="00F93668"/>
    <w:rsid w:val="00FE34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36"/>
    <w:rPr>
      <w:sz w:val="24"/>
      <w:szCs w:val="24"/>
      <w:lang w:eastAsia="en-US"/>
    </w:rPr>
  </w:style>
  <w:style w:type="paragraph" w:styleId="Heading1">
    <w:name w:val="heading 1"/>
    <w:basedOn w:val="Normal"/>
    <w:next w:val="Normal"/>
    <w:link w:val="Heading1Char"/>
    <w:uiPriority w:val="99"/>
    <w:qFormat/>
    <w:rsid w:val="00856836"/>
    <w:pPr>
      <w:keepNext/>
      <w:tabs>
        <w:tab w:val="left" w:pos="360"/>
      </w:tabs>
      <w:ind w:left="360"/>
      <w:outlineLvl w:val="0"/>
    </w:pPr>
    <w:rPr>
      <w:u w:val="single"/>
    </w:rPr>
  </w:style>
  <w:style w:type="paragraph" w:styleId="Heading2">
    <w:name w:val="heading 2"/>
    <w:basedOn w:val="Normal"/>
    <w:next w:val="Normal"/>
    <w:link w:val="Heading2Char"/>
    <w:uiPriority w:val="99"/>
    <w:qFormat/>
    <w:rsid w:val="00856836"/>
    <w:pPr>
      <w:keepNext/>
      <w:outlineLvl w:val="1"/>
    </w:pPr>
    <w:rPr>
      <w:b/>
      <w:bCs/>
      <w:sz w:val="22"/>
      <w:szCs w:val="22"/>
    </w:rPr>
  </w:style>
  <w:style w:type="paragraph" w:styleId="Heading3">
    <w:name w:val="heading 3"/>
    <w:basedOn w:val="Normal"/>
    <w:next w:val="Normal"/>
    <w:link w:val="Heading3Char"/>
    <w:uiPriority w:val="99"/>
    <w:qFormat/>
    <w:rsid w:val="00856836"/>
    <w:pPr>
      <w:keepNext/>
      <w:outlineLvl w:val="2"/>
    </w:pPr>
    <w:rPr>
      <w:b/>
      <w:bCs/>
    </w:rPr>
  </w:style>
  <w:style w:type="paragraph" w:styleId="Heading4">
    <w:name w:val="heading 4"/>
    <w:basedOn w:val="Normal"/>
    <w:next w:val="Normal"/>
    <w:link w:val="Heading4Char"/>
    <w:uiPriority w:val="99"/>
    <w:qFormat/>
    <w:rsid w:val="00856836"/>
    <w:pPr>
      <w:keepNext/>
      <w:outlineLvl w:val="3"/>
    </w:pPr>
    <w:rPr>
      <w:b/>
      <w:bCs/>
      <w:u w:val="single"/>
    </w:rPr>
  </w:style>
  <w:style w:type="paragraph" w:styleId="Heading5">
    <w:name w:val="heading 5"/>
    <w:basedOn w:val="Normal"/>
    <w:next w:val="Normal"/>
    <w:link w:val="Heading5Char"/>
    <w:uiPriority w:val="99"/>
    <w:qFormat/>
    <w:rsid w:val="00856836"/>
    <w:pPr>
      <w:keepNext/>
      <w:outlineLvl w:val="4"/>
    </w:pPr>
    <w:rPr>
      <w:i/>
      <w:iCs/>
    </w:rPr>
  </w:style>
  <w:style w:type="paragraph" w:styleId="Heading6">
    <w:name w:val="heading 6"/>
    <w:basedOn w:val="Normal"/>
    <w:next w:val="Normal"/>
    <w:link w:val="Heading6Char"/>
    <w:uiPriority w:val="99"/>
    <w:qFormat/>
    <w:rsid w:val="00856836"/>
    <w:pPr>
      <w:keepNext/>
      <w:tabs>
        <w:tab w:val="left" w:pos="-720"/>
      </w:tabs>
      <w:suppressAutoHyphens/>
      <w:spacing w:before="90" w:after="54"/>
      <w:outlineLvl w:val="5"/>
    </w:pPr>
    <w:rPr>
      <w:u w:val="single"/>
    </w:rPr>
  </w:style>
  <w:style w:type="paragraph" w:styleId="Heading7">
    <w:name w:val="heading 7"/>
    <w:basedOn w:val="Normal"/>
    <w:next w:val="Normal"/>
    <w:link w:val="Heading7Char"/>
    <w:uiPriority w:val="99"/>
    <w:qFormat/>
    <w:rsid w:val="00856836"/>
    <w:pPr>
      <w:keepNext/>
      <w:tabs>
        <w:tab w:val="left" w:pos="-720"/>
      </w:tabs>
      <w:suppressAutoHyphens/>
      <w:spacing w:before="90" w:after="54"/>
      <w:jc w:val="righ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6A95"/>
    <w:rPr>
      <w:rFonts w:ascii="Cambria" w:eastAsia="PMingLiU" w:hAnsi="Cambria" w:cs="Times New Roman"/>
      <w:b/>
      <w:bCs/>
      <w:kern w:val="32"/>
      <w:sz w:val="32"/>
      <w:szCs w:val="32"/>
    </w:rPr>
  </w:style>
  <w:style w:type="character" w:customStyle="1" w:styleId="Heading2Char">
    <w:name w:val="Heading 2 Char"/>
    <w:basedOn w:val="DefaultParagraphFont"/>
    <w:link w:val="Heading2"/>
    <w:uiPriority w:val="99"/>
    <w:semiHidden/>
    <w:locked/>
    <w:rsid w:val="00096A95"/>
    <w:rPr>
      <w:rFonts w:ascii="Cambria" w:eastAsia="PMingLiU" w:hAnsi="Cambria" w:cs="Times New Roman"/>
      <w:b/>
      <w:bCs/>
      <w:i/>
      <w:iCs/>
      <w:sz w:val="28"/>
      <w:szCs w:val="28"/>
    </w:rPr>
  </w:style>
  <w:style w:type="character" w:customStyle="1" w:styleId="Heading3Char">
    <w:name w:val="Heading 3 Char"/>
    <w:basedOn w:val="DefaultParagraphFont"/>
    <w:link w:val="Heading3"/>
    <w:uiPriority w:val="99"/>
    <w:semiHidden/>
    <w:locked/>
    <w:rsid w:val="00096A95"/>
    <w:rPr>
      <w:rFonts w:ascii="Cambria" w:eastAsia="PMingLiU" w:hAnsi="Cambria" w:cs="Times New Roman"/>
      <w:b/>
      <w:bCs/>
      <w:sz w:val="26"/>
      <w:szCs w:val="26"/>
    </w:rPr>
  </w:style>
  <w:style w:type="character" w:customStyle="1" w:styleId="Heading4Char">
    <w:name w:val="Heading 4 Char"/>
    <w:basedOn w:val="DefaultParagraphFont"/>
    <w:link w:val="Heading4"/>
    <w:uiPriority w:val="99"/>
    <w:semiHidden/>
    <w:locked/>
    <w:rsid w:val="00096A95"/>
    <w:rPr>
      <w:rFonts w:ascii="Calibri" w:eastAsia="PMingLiU" w:hAnsi="Calibri" w:cs="Arial"/>
      <w:b/>
      <w:bCs/>
      <w:sz w:val="28"/>
      <w:szCs w:val="28"/>
    </w:rPr>
  </w:style>
  <w:style w:type="character" w:customStyle="1" w:styleId="Heading5Char">
    <w:name w:val="Heading 5 Char"/>
    <w:basedOn w:val="DefaultParagraphFont"/>
    <w:link w:val="Heading5"/>
    <w:uiPriority w:val="99"/>
    <w:semiHidden/>
    <w:locked/>
    <w:rsid w:val="00096A95"/>
    <w:rPr>
      <w:rFonts w:ascii="Calibri" w:eastAsia="PMingLiU" w:hAnsi="Calibri" w:cs="Arial"/>
      <w:b/>
      <w:bCs/>
      <w:i/>
      <w:iCs/>
      <w:sz w:val="26"/>
      <w:szCs w:val="26"/>
    </w:rPr>
  </w:style>
  <w:style w:type="character" w:customStyle="1" w:styleId="Heading6Char">
    <w:name w:val="Heading 6 Char"/>
    <w:basedOn w:val="DefaultParagraphFont"/>
    <w:link w:val="Heading6"/>
    <w:uiPriority w:val="99"/>
    <w:semiHidden/>
    <w:locked/>
    <w:rsid w:val="00096A95"/>
    <w:rPr>
      <w:rFonts w:ascii="Calibri" w:eastAsia="PMingLiU" w:hAnsi="Calibri" w:cs="Arial"/>
      <w:b/>
      <w:bCs/>
    </w:rPr>
  </w:style>
  <w:style w:type="character" w:customStyle="1" w:styleId="Heading7Char">
    <w:name w:val="Heading 7 Char"/>
    <w:basedOn w:val="DefaultParagraphFont"/>
    <w:link w:val="Heading7"/>
    <w:uiPriority w:val="99"/>
    <w:semiHidden/>
    <w:locked/>
    <w:rsid w:val="00096A95"/>
    <w:rPr>
      <w:rFonts w:ascii="Calibri" w:eastAsia="PMingLiU" w:hAnsi="Calibri" w:cs="Arial"/>
      <w:sz w:val="24"/>
      <w:szCs w:val="24"/>
    </w:rPr>
  </w:style>
  <w:style w:type="character" w:styleId="Hyperlink">
    <w:name w:val="Hyperlink"/>
    <w:basedOn w:val="DefaultParagraphFont"/>
    <w:uiPriority w:val="99"/>
    <w:rsid w:val="00856836"/>
    <w:rPr>
      <w:rFonts w:cs="Times New Roman"/>
      <w:color w:val="0000FF"/>
      <w:u w:val="single"/>
    </w:rPr>
  </w:style>
  <w:style w:type="paragraph" w:styleId="BodyText">
    <w:name w:val="Body Text"/>
    <w:basedOn w:val="Normal"/>
    <w:link w:val="BodyTextChar"/>
    <w:uiPriority w:val="99"/>
    <w:rsid w:val="00856836"/>
    <w:pPr>
      <w:spacing w:after="120"/>
    </w:pPr>
  </w:style>
  <w:style w:type="character" w:customStyle="1" w:styleId="BodyTextChar">
    <w:name w:val="Body Text Char"/>
    <w:basedOn w:val="DefaultParagraphFont"/>
    <w:link w:val="BodyText"/>
    <w:uiPriority w:val="99"/>
    <w:semiHidden/>
    <w:locked/>
    <w:rsid w:val="00096A95"/>
    <w:rPr>
      <w:rFonts w:cs="Times New Roman"/>
      <w:sz w:val="24"/>
      <w:szCs w:val="24"/>
    </w:rPr>
  </w:style>
  <w:style w:type="paragraph" w:styleId="BodyText2">
    <w:name w:val="Body Text 2"/>
    <w:basedOn w:val="Normal"/>
    <w:link w:val="BodyText2Char"/>
    <w:uiPriority w:val="99"/>
    <w:rsid w:val="00856836"/>
    <w:pPr>
      <w:widowControl w:val="0"/>
    </w:pPr>
    <w:rPr>
      <w:sz w:val="22"/>
      <w:szCs w:val="22"/>
    </w:rPr>
  </w:style>
  <w:style w:type="character" w:customStyle="1" w:styleId="BodyText2Char">
    <w:name w:val="Body Text 2 Char"/>
    <w:basedOn w:val="DefaultParagraphFont"/>
    <w:link w:val="BodyText2"/>
    <w:uiPriority w:val="99"/>
    <w:semiHidden/>
    <w:locked/>
    <w:rsid w:val="00096A95"/>
    <w:rPr>
      <w:rFonts w:cs="Times New Roman"/>
      <w:sz w:val="24"/>
      <w:szCs w:val="24"/>
    </w:rPr>
  </w:style>
  <w:style w:type="paragraph" w:customStyle="1" w:styleId="Indent">
    <w:name w:val="Indent"/>
    <w:basedOn w:val="Normal"/>
    <w:uiPriority w:val="99"/>
    <w:rsid w:val="00856836"/>
    <w:pPr>
      <w:ind w:left="360" w:hanging="360"/>
    </w:pPr>
    <w:rPr>
      <w:rFonts w:ascii="Bookman" w:hAnsi="Bookman" w:cs="Bookman"/>
    </w:rPr>
  </w:style>
  <w:style w:type="paragraph" w:customStyle="1" w:styleId="Style1">
    <w:name w:val="Style1"/>
    <w:basedOn w:val="BodyText"/>
    <w:uiPriority w:val="99"/>
    <w:rsid w:val="00856836"/>
  </w:style>
  <w:style w:type="paragraph" w:styleId="EndnoteText">
    <w:name w:val="endnote text"/>
    <w:basedOn w:val="Normal"/>
    <w:link w:val="EndnoteTextChar"/>
    <w:uiPriority w:val="99"/>
    <w:semiHidden/>
    <w:rsid w:val="00856836"/>
    <w:pPr>
      <w:widowControl w:val="0"/>
    </w:pPr>
    <w:rPr>
      <w:rFonts w:ascii="CG Times" w:hAnsi="CG Times" w:cs="CG Times"/>
    </w:rPr>
  </w:style>
  <w:style w:type="character" w:customStyle="1" w:styleId="EndnoteTextChar">
    <w:name w:val="Endnote Text Char"/>
    <w:basedOn w:val="DefaultParagraphFont"/>
    <w:link w:val="EndnoteText"/>
    <w:uiPriority w:val="99"/>
    <w:semiHidden/>
    <w:locked/>
    <w:rsid w:val="00096A95"/>
    <w:rPr>
      <w:rFonts w:cs="Times New Roman"/>
      <w:sz w:val="20"/>
      <w:szCs w:val="20"/>
    </w:rPr>
  </w:style>
  <w:style w:type="paragraph" w:styleId="BodyTextIndent">
    <w:name w:val="Body Text Indent"/>
    <w:basedOn w:val="Normal"/>
    <w:link w:val="BodyTextIndentChar"/>
    <w:uiPriority w:val="99"/>
    <w:rsid w:val="00856836"/>
    <w:pPr>
      <w:tabs>
        <w:tab w:val="left" w:pos="-720"/>
      </w:tabs>
      <w:suppressAutoHyphens/>
      <w:ind w:left="576"/>
    </w:pPr>
  </w:style>
  <w:style w:type="character" w:customStyle="1" w:styleId="BodyTextIndentChar">
    <w:name w:val="Body Text Indent Char"/>
    <w:basedOn w:val="DefaultParagraphFont"/>
    <w:link w:val="BodyTextIndent"/>
    <w:uiPriority w:val="99"/>
    <w:semiHidden/>
    <w:locked/>
    <w:rsid w:val="00096A95"/>
    <w:rPr>
      <w:rFonts w:cs="Times New Roman"/>
      <w:sz w:val="24"/>
      <w:szCs w:val="24"/>
    </w:rPr>
  </w:style>
  <w:style w:type="paragraph" w:styleId="BodyTextIndent2">
    <w:name w:val="Body Text Indent 2"/>
    <w:basedOn w:val="Normal"/>
    <w:link w:val="BodyTextIndent2Char"/>
    <w:uiPriority w:val="99"/>
    <w:rsid w:val="00856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pPr>
  </w:style>
  <w:style w:type="character" w:customStyle="1" w:styleId="BodyTextIndent2Char">
    <w:name w:val="Body Text Indent 2 Char"/>
    <w:basedOn w:val="DefaultParagraphFont"/>
    <w:link w:val="BodyTextIndent2"/>
    <w:uiPriority w:val="99"/>
    <w:semiHidden/>
    <w:locked/>
    <w:rsid w:val="00096A95"/>
    <w:rPr>
      <w:rFonts w:cs="Times New Roman"/>
      <w:sz w:val="24"/>
      <w:szCs w:val="24"/>
    </w:rPr>
  </w:style>
  <w:style w:type="paragraph" w:styleId="Header">
    <w:name w:val="header"/>
    <w:basedOn w:val="Normal"/>
    <w:link w:val="HeaderChar"/>
    <w:uiPriority w:val="99"/>
    <w:rsid w:val="00856836"/>
    <w:pPr>
      <w:tabs>
        <w:tab w:val="center" w:pos="4320"/>
        <w:tab w:val="right" w:pos="8640"/>
      </w:tabs>
    </w:pPr>
  </w:style>
  <w:style w:type="character" w:customStyle="1" w:styleId="HeaderChar">
    <w:name w:val="Header Char"/>
    <w:basedOn w:val="DefaultParagraphFont"/>
    <w:link w:val="Header"/>
    <w:uiPriority w:val="99"/>
    <w:semiHidden/>
    <w:locked/>
    <w:rsid w:val="00096A95"/>
    <w:rPr>
      <w:rFonts w:cs="Times New Roman"/>
      <w:sz w:val="24"/>
      <w:szCs w:val="24"/>
    </w:rPr>
  </w:style>
  <w:style w:type="paragraph" w:styleId="Footer">
    <w:name w:val="footer"/>
    <w:basedOn w:val="Normal"/>
    <w:link w:val="FooterChar"/>
    <w:uiPriority w:val="99"/>
    <w:rsid w:val="00856836"/>
    <w:pPr>
      <w:tabs>
        <w:tab w:val="center" w:pos="4320"/>
        <w:tab w:val="right" w:pos="8640"/>
      </w:tabs>
    </w:pPr>
  </w:style>
  <w:style w:type="character" w:customStyle="1" w:styleId="FooterChar">
    <w:name w:val="Footer Char"/>
    <w:basedOn w:val="DefaultParagraphFont"/>
    <w:link w:val="Footer"/>
    <w:uiPriority w:val="99"/>
    <w:semiHidden/>
    <w:locked/>
    <w:rsid w:val="00096A95"/>
    <w:rPr>
      <w:rFonts w:cs="Times New Roman"/>
      <w:sz w:val="24"/>
      <w:szCs w:val="24"/>
    </w:rPr>
  </w:style>
  <w:style w:type="character" w:styleId="PageNumber">
    <w:name w:val="page number"/>
    <w:basedOn w:val="DefaultParagraphFont"/>
    <w:uiPriority w:val="99"/>
    <w:rsid w:val="00856836"/>
    <w:rPr>
      <w:rFonts w:cs="Times New Roman"/>
    </w:rPr>
  </w:style>
  <w:style w:type="paragraph" w:styleId="NormalWeb">
    <w:name w:val="Normal (Web)"/>
    <w:basedOn w:val="Normal"/>
    <w:uiPriority w:val="99"/>
    <w:rsid w:val="00EB375F"/>
    <w:pPr>
      <w:spacing w:before="100" w:beforeAutospacing="1" w:after="100" w:afterAutospacing="1"/>
    </w:pPr>
  </w:style>
  <w:style w:type="paragraph" w:styleId="BalloonText">
    <w:name w:val="Balloon Text"/>
    <w:basedOn w:val="Normal"/>
    <w:link w:val="BalloonTextChar"/>
    <w:uiPriority w:val="99"/>
    <w:semiHidden/>
    <w:rsid w:val="00411C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A95"/>
    <w:rPr>
      <w:rFonts w:cs="Times New Roman"/>
      <w:sz w:val="2"/>
    </w:rPr>
  </w:style>
  <w:style w:type="table" w:styleId="TableGrid">
    <w:name w:val="Table Grid"/>
    <w:basedOn w:val="TableNormal"/>
    <w:uiPriority w:val="99"/>
    <w:rsid w:val="006B56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0F5E"/>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45043350">
      <w:marLeft w:val="0"/>
      <w:marRight w:val="0"/>
      <w:marTop w:val="0"/>
      <w:marBottom w:val="0"/>
      <w:divBdr>
        <w:top w:val="none" w:sz="0" w:space="0" w:color="auto"/>
        <w:left w:val="none" w:sz="0" w:space="0" w:color="auto"/>
        <w:bottom w:val="none" w:sz="0" w:space="0" w:color="auto"/>
        <w:right w:val="none" w:sz="0" w:space="0" w:color="auto"/>
      </w:divBdr>
    </w:div>
    <w:div w:id="245043351">
      <w:marLeft w:val="0"/>
      <w:marRight w:val="0"/>
      <w:marTop w:val="0"/>
      <w:marBottom w:val="0"/>
      <w:divBdr>
        <w:top w:val="none" w:sz="0" w:space="0" w:color="auto"/>
        <w:left w:val="none" w:sz="0" w:space="0" w:color="auto"/>
        <w:bottom w:val="none" w:sz="0" w:space="0" w:color="auto"/>
        <w:right w:val="none" w:sz="0" w:space="0" w:color="auto"/>
      </w:divBdr>
    </w:div>
    <w:div w:id="245043352">
      <w:marLeft w:val="0"/>
      <w:marRight w:val="0"/>
      <w:marTop w:val="0"/>
      <w:marBottom w:val="0"/>
      <w:divBdr>
        <w:top w:val="none" w:sz="0" w:space="0" w:color="auto"/>
        <w:left w:val="none" w:sz="0" w:space="0" w:color="auto"/>
        <w:bottom w:val="none" w:sz="0" w:space="0" w:color="auto"/>
        <w:right w:val="none" w:sz="0" w:space="0" w:color="auto"/>
      </w:divBdr>
    </w:div>
    <w:div w:id="245043353">
      <w:marLeft w:val="0"/>
      <w:marRight w:val="0"/>
      <w:marTop w:val="0"/>
      <w:marBottom w:val="0"/>
      <w:divBdr>
        <w:top w:val="none" w:sz="0" w:space="0" w:color="auto"/>
        <w:left w:val="none" w:sz="0" w:space="0" w:color="auto"/>
        <w:bottom w:val="none" w:sz="0" w:space="0" w:color="auto"/>
        <w:right w:val="none" w:sz="0" w:space="0" w:color="auto"/>
      </w:divBdr>
    </w:div>
    <w:div w:id="245043354">
      <w:marLeft w:val="0"/>
      <w:marRight w:val="0"/>
      <w:marTop w:val="0"/>
      <w:marBottom w:val="0"/>
      <w:divBdr>
        <w:top w:val="none" w:sz="0" w:space="0" w:color="auto"/>
        <w:left w:val="none" w:sz="0" w:space="0" w:color="auto"/>
        <w:bottom w:val="none" w:sz="0" w:space="0" w:color="auto"/>
        <w:right w:val="none" w:sz="0" w:space="0" w:color="auto"/>
      </w:divBdr>
    </w:div>
    <w:div w:id="245043355">
      <w:marLeft w:val="0"/>
      <w:marRight w:val="0"/>
      <w:marTop w:val="0"/>
      <w:marBottom w:val="0"/>
      <w:divBdr>
        <w:top w:val="none" w:sz="0" w:space="0" w:color="auto"/>
        <w:left w:val="none" w:sz="0" w:space="0" w:color="auto"/>
        <w:bottom w:val="none" w:sz="0" w:space="0" w:color="auto"/>
        <w:right w:val="none" w:sz="0" w:space="0" w:color="auto"/>
      </w:divBdr>
    </w:div>
    <w:div w:id="245043356">
      <w:marLeft w:val="0"/>
      <w:marRight w:val="0"/>
      <w:marTop w:val="0"/>
      <w:marBottom w:val="0"/>
      <w:divBdr>
        <w:top w:val="none" w:sz="0" w:space="0" w:color="auto"/>
        <w:left w:val="none" w:sz="0" w:space="0" w:color="auto"/>
        <w:bottom w:val="none" w:sz="0" w:space="0" w:color="auto"/>
        <w:right w:val="none" w:sz="0" w:space="0" w:color="auto"/>
      </w:divBdr>
    </w:div>
    <w:div w:id="245043357">
      <w:marLeft w:val="0"/>
      <w:marRight w:val="0"/>
      <w:marTop w:val="0"/>
      <w:marBottom w:val="0"/>
      <w:divBdr>
        <w:top w:val="none" w:sz="0" w:space="0" w:color="auto"/>
        <w:left w:val="none" w:sz="0" w:space="0" w:color="auto"/>
        <w:bottom w:val="none" w:sz="0" w:space="0" w:color="auto"/>
        <w:right w:val="none" w:sz="0" w:space="0" w:color="auto"/>
      </w:divBdr>
    </w:div>
    <w:div w:id="245043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2488</Words>
  <Characters>13304</Characters>
  <Application>Microsoft Office Word</Application>
  <DocSecurity>0</DocSecurity>
  <Lines>110</Lines>
  <Paragraphs>31</Paragraphs>
  <ScaleCrop>false</ScaleCrop>
  <Company>Foster Unlimited, Consulting</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David A. Foster</dc:creator>
  <cp:keywords/>
  <dc:description/>
  <cp:lastModifiedBy>UCS</cp:lastModifiedBy>
  <cp:revision>5</cp:revision>
  <cp:lastPrinted>2006-04-04T19:46:00Z</cp:lastPrinted>
  <dcterms:created xsi:type="dcterms:W3CDTF">2011-03-11T23:40:00Z</dcterms:created>
  <dcterms:modified xsi:type="dcterms:W3CDTF">2011-03-27T22:09:00Z</dcterms:modified>
</cp:coreProperties>
</file>